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F1F" w:rsidRDefault="00072F1F" w:rsidP="00072F1F">
      <w:pPr>
        <w:tabs>
          <w:tab w:val="left" w:pos="1560"/>
        </w:tabs>
        <w:spacing w:afterLines="50" w:after="120" w:line="280" w:lineRule="atLeast"/>
        <w:jc w:val="center"/>
        <w:rPr>
          <w:rFonts w:eastAsia="新細明體"/>
          <w:b/>
          <w:sz w:val="32"/>
        </w:rPr>
      </w:pPr>
      <w:r>
        <w:rPr>
          <w:rFonts w:hint="eastAsia"/>
          <w:color w:val="333333"/>
          <w:szCs w:val="24"/>
          <w:shd w:val="clear" w:color="auto" w:fill="FFFFFF"/>
        </w:rPr>
        <w:t xml:space="preserve">Workshop on </w:t>
      </w:r>
      <w:r>
        <w:rPr>
          <w:rFonts w:hint="eastAsia"/>
          <w:color w:val="333333"/>
          <w:szCs w:val="24"/>
          <w:shd w:val="clear" w:color="auto" w:fill="FFFFFF"/>
        </w:rPr>
        <w:t>「</w:t>
      </w:r>
      <w:r w:rsidRPr="00072F1F">
        <w:rPr>
          <w:rFonts w:hint="eastAsia"/>
          <w:color w:val="333333"/>
          <w:szCs w:val="24"/>
          <w:shd w:val="clear" w:color="auto" w:fill="FFFFFF"/>
        </w:rPr>
        <w:t>Changing Powers, Changing Rules: EU External Relations in a Vibrant World</w:t>
      </w:r>
      <w:r>
        <w:rPr>
          <w:rFonts w:hint="eastAsia"/>
          <w:color w:val="333333"/>
          <w:szCs w:val="24"/>
          <w:shd w:val="clear" w:color="auto" w:fill="FFFFFF"/>
        </w:rPr>
        <w:t>」</w:t>
      </w:r>
      <w:r w:rsidR="004A269E" w:rsidRPr="00072F1F">
        <w:rPr>
          <w:rFonts w:eastAsia="新細明體" w:hint="eastAsia"/>
          <w:b/>
          <w:szCs w:val="24"/>
        </w:rPr>
        <w:t xml:space="preserve"> </w:t>
      </w:r>
      <w:r w:rsidR="004A269E">
        <w:rPr>
          <w:rFonts w:eastAsia="新細明體" w:hint="eastAsia"/>
          <w:b/>
          <w:sz w:val="32"/>
        </w:rPr>
        <w:t xml:space="preserve"> </w:t>
      </w:r>
    </w:p>
    <w:p w:rsidR="0059347C" w:rsidRPr="00BF0AEF" w:rsidRDefault="001B4514" w:rsidP="00072F1F">
      <w:pPr>
        <w:tabs>
          <w:tab w:val="left" w:pos="1560"/>
        </w:tabs>
        <w:spacing w:afterLines="50" w:after="120" w:line="280" w:lineRule="atLeast"/>
        <w:jc w:val="center"/>
        <w:rPr>
          <w:rFonts w:eastAsia="新細明體"/>
          <w:b/>
          <w:sz w:val="32"/>
        </w:rPr>
      </w:pPr>
      <w:bookmarkStart w:id="0" w:name="_GoBack"/>
      <w:r w:rsidRPr="00BF0AEF">
        <w:rPr>
          <w:rFonts w:eastAsia="新細明體" w:hint="eastAsia"/>
          <w:b/>
          <w:sz w:val="32"/>
        </w:rPr>
        <w:t>報名表</w:t>
      </w:r>
    </w:p>
    <w:bookmarkEnd w:id="0"/>
    <w:p w:rsidR="003019EE" w:rsidRPr="00BF0AEF" w:rsidRDefault="003019EE" w:rsidP="00072F1F">
      <w:pPr>
        <w:tabs>
          <w:tab w:val="left" w:pos="1560"/>
        </w:tabs>
        <w:spacing w:afterLines="50" w:after="120" w:line="280" w:lineRule="atLeast"/>
        <w:jc w:val="center"/>
        <w:rPr>
          <w:rFonts w:eastAsia="新細明體"/>
          <w:b/>
          <w:sz w:val="28"/>
          <w:szCs w:val="28"/>
        </w:rPr>
      </w:pPr>
      <w:r w:rsidRPr="00BF0AEF">
        <w:rPr>
          <w:rFonts w:eastAsia="新細明體"/>
          <w:b/>
          <w:sz w:val="28"/>
          <w:szCs w:val="28"/>
        </w:rPr>
        <w:t>中央研究院歐美研究所</w:t>
      </w:r>
    </w:p>
    <w:p w:rsidR="00EB0368" w:rsidRPr="00BF0AEF" w:rsidRDefault="00EB0368" w:rsidP="00072F1F">
      <w:pPr>
        <w:tabs>
          <w:tab w:val="left" w:pos="1560"/>
        </w:tabs>
        <w:spacing w:afterLines="50" w:after="120" w:line="280" w:lineRule="atLeast"/>
        <w:jc w:val="center"/>
        <w:rPr>
          <w:rFonts w:eastAsia="新細明體"/>
          <w:b/>
          <w:sz w:val="28"/>
          <w:szCs w:val="28"/>
        </w:rPr>
      </w:pPr>
    </w:p>
    <w:p w:rsidR="000F5F5F" w:rsidRPr="00BF0AEF" w:rsidRDefault="003019EE" w:rsidP="001245A9">
      <w:pPr>
        <w:snapToGrid w:val="0"/>
        <w:spacing w:line="300" w:lineRule="atLeast"/>
        <w:ind w:leftChars="-100" w:right="-147" w:hangingChars="100" w:hanging="240"/>
        <w:rPr>
          <w:rFonts w:eastAsia="新細明體"/>
          <w:szCs w:val="24"/>
        </w:rPr>
      </w:pPr>
      <w:r w:rsidRPr="00BF0AEF">
        <w:rPr>
          <w:rFonts w:eastAsia="新細明體"/>
          <w:szCs w:val="24"/>
        </w:rPr>
        <w:t>會議日期：</w:t>
      </w:r>
      <w:r w:rsidR="001B4514" w:rsidRPr="00BF0AEF">
        <w:rPr>
          <w:rFonts w:eastAsia="新細明體" w:hint="eastAsia"/>
          <w:szCs w:val="24"/>
        </w:rPr>
        <w:t>20</w:t>
      </w:r>
      <w:r w:rsidR="00C87FDE">
        <w:rPr>
          <w:rFonts w:eastAsia="新細明體" w:hint="eastAsia"/>
          <w:szCs w:val="24"/>
        </w:rPr>
        <w:t>1</w:t>
      </w:r>
      <w:r w:rsidR="00072F1F">
        <w:rPr>
          <w:rFonts w:eastAsia="新細明體" w:hint="eastAsia"/>
          <w:szCs w:val="24"/>
        </w:rPr>
        <w:t>5</w:t>
      </w:r>
      <w:r w:rsidRPr="00BF0AEF">
        <w:rPr>
          <w:rFonts w:eastAsia="新細明體"/>
          <w:szCs w:val="24"/>
        </w:rPr>
        <w:t>年</w:t>
      </w:r>
      <w:r w:rsidR="004A269E">
        <w:rPr>
          <w:rFonts w:eastAsia="新細明體" w:hint="eastAsia"/>
          <w:szCs w:val="24"/>
        </w:rPr>
        <w:t>0</w:t>
      </w:r>
      <w:r w:rsidR="00072F1F">
        <w:rPr>
          <w:rFonts w:eastAsia="新細明體" w:hint="eastAsia"/>
          <w:szCs w:val="24"/>
        </w:rPr>
        <w:t>5</w:t>
      </w:r>
      <w:r w:rsidR="002656F5" w:rsidRPr="00BF0AEF">
        <w:rPr>
          <w:rFonts w:eastAsia="新細明體"/>
          <w:szCs w:val="24"/>
        </w:rPr>
        <w:t>月</w:t>
      </w:r>
      <w:r w:rsidR="00072F1F">
        <w:rPr>
          <w:rFonts w:eastAsia="新細明體" w:hint="eastAsia"/>
          <w:szCs w:val="24"/>
        </w:rPr>
        <w:t>01</w:t>
      </w:r>
      <w:r w:rsidRPr="00BF0AEF">
        <w:rPr>
          <w:rFonts w:eastAsia="新細明體"/>
          <w:szCs w:val="24"/>
        </w:rPr>
        <w:t>日</w:t>
      </w:r>
      <w:r w:rsidR="00BE7E7A" w:rsidRPr="00BF0AEF">
        <w:rPr>
          <w:rFonts w:eastAsia="新細明體" w:hint="eastAsia"/>
          <w:szCs w:val="24"/>
        </w:rPr>
        <w:t xml:space="preserve"> </w:t>
      </w:r>
      <w:r w:rsidRPr="00BF0AEF">
        <w:rPr>
          <w:rFonts w:eastAsia="新細明體"/>
          <w:szCs w:val="24"/>
        </w:rPr>
        <w:t>(</w:t>
      </w:r>
      <w:r w:rsidRPr="00BF0AEF">
        <w:rPr>
          <w:rFonts w:eastAsia="新細明體"/>
          <w:szCs w:val="24"/>
        </w:rPr>
        <w:t>星期</w:t>
      </w:r>
      <w:r w:rsidR="00BE7E7A" w:rsidRPr="00BF0AEF">
        <w:rPr>
          <w:rFonts w:eastAsia="新細明體" w:hint="eastAsia"/>
          <w:szCs w:val="24"/>
        </w:rPr>
        <w:t>五</w:t>
      </w:r>
      <w:r w:rsidRPr="00BF0AEF">
        <w:rPr>
          <w:rFonts w:eastAsia="新細明體"/>
          <w:szCs w:val="24"/>
        </w:rPr>
        <w:t>)</w:t>
      </w:r>
      <w:r w:rsidR="00F574BD" w:rsidRPr="00BF0AEF">
        <w:rPr>
          <w:rFonts w:eastAsia="新細明體"/>
          <w:szCs w:val="24"/>
        </w:rPr>
        <w:t xml:space="preserve"> </w:t>
      </w:r>
    </w:p>
    <w:p w:rsidR="003019EE" w:rsidRPr="00BF0AEF" w:rsidRDefault="003019EE" w:rsidP="00EB0368">
      <w:pPr>
        <w:snapToGrid w:val="0"/>
        <w:spacing w:line="300" w:lineRule="atLeast"/>
        <w:ind w:leftChars="-100" w:right="-147" w:hangingChars="100" w:hanging="240"/>
        <w:rPr>
          <w:rFonts w:eastAsia="新細明體"/>
          <w:szCs w:val="24"/>
        </w:rPr>
      </w:pPr>
      <w:r w:rsidRPr="00BF0AEF">
        <w:rPr>
          <w:rFonts w:eastAsia="新細明體"/>
          <w:szCs w:val="24"/>
        </w:rPr>
        <w:t>會議地點：中央研究院歐美研究所研究大樓一樓</w:t>
      </w:r>
      <w:r w:rsidR="00072F1F">
        <w:rPr>
          <w:rFonts w:eastAsia="新細明體" w:hint="eastAsia"/>
          <w:szCs w:val="24"/>
        </w:rPr>
        <w:t>會議室</w:t>
      </w:r>
    </w:p>
    <w:p w:rsidR="00EB0368" w:rsidRPr="00BF0AEF" w:rsidRDefault="00EB0368" w:rsidP="00072F1F">
      <w:pPr>
        <w:snapToGrid w:val="0"/>
        <w:spacing w:afterLines="50" w:after="120" w:line="300" w:lineRule="atLeast"/>
        <w:ind w:leftChars="-100" w:right="-147" w:hangingChars="100" w:hanging="240"/>
        <w:rPr>
          <w:rFonts w:eastAsia="新細明體"/>
          <w:b/>
          <w:szCs w:val="24"/>
        </w:rPr>
      </w:pPr>
      <w:r w:rsidRPr="00BF0AEF">
        <w:rPr>
          <w:rFonts w:eastAsia="新細明體" w:hint="eastAsia"/>
          <w:b/>
          <w:szCs w:val="24"/>
        </w:rPr>
        <w:t>報名期限：即日起至</w:t>
      </w:r>
      <w:r w:rsidRPr="00BF0AEF">
        <w:rPr>
          <w:rFonts w:eastAsia="新細明體" w:hint="eastAsia"/>
          <w:b/>
          <w:szCs w:val="24"/>
        </w:rPr>
        <w:t>20</w:t>
      </w:r>
      <w:r w:rsidR="00C87FDE">
        <w:rPr>
          <w:rFonts w:eastAsia="新細明體" w:hint="eastAsia"/>
          <w:b/>
          <w:szCs w:val="24"/>
        </w:rPr>
        <w:t>1</w:t>
      </w:r>
      <w:r w:rsidR="00072F1F">
        <w:rPr>
          <w:rFonts w:eastAsia="新細明體" w:hint="eastAsia"/>
          <w:b/>
          <w:szCs w:val="24"/>
        </w:rPr>
        <w:t>5</w:t>
      </w:r>
      <w:r w:rsidRPr="00BF0AEF">
        <w:rPr>
          <w:rFonts w:eastAsia="新細明體" w:hint="eastAsia"/>
          <w:b/>
          <w:szCs w:val="24"/>
        </w:rPr>
        <w:t>年</w:t>
      </w:r>
      <w:r w:rsidR="00072F1F">
        <w:rPr>
          <w:rFonts w:eastAsia="新細明體" w:hint="eastAsia"/>
          <w:b/>
          <w:szCs w:val="24"/>
        </w:rPr>
        <w:t>04</w:t>
      </w:r>
      <w:r w:rsidRPr="00BF0AEF">
        <w:rPr>
          <w:rFonts w:eastAsia="新細明體" w:hint="eastAsia"/>
          <w:b/>
          <w:szCs w:val="24"/>
        </w:rPr>
        <w:t>月</w:t>
      </w:r>
      <w:r w:rsidR="00C20652">
        <w:rPr>
          <w:rFonts w:eastAsia="新細明體" w:hint="eastAsia"/>
          <w:b/>
          <w:szCs w:val="24"/>
        </w:rPr>
        <w:t>2</w:t>
      </w:r>
      <w:r w:rsidR="00072F1F">
        <w:rPr>
          <w:rFonts w:eastAsia="新細明體" w:hint="eastAsia"/>
          <w:b/>
          <w:szCs w:val="24"/>
        </w:rPr>
        <w:t>7</w:t>
      </w:r>
      <w:r w:rsidRPr="00BF0AEF">
        <w:rPr>
          <w:rFonts w:eastAsia="新細明體" w:hint="eastAsia"/>
          <w:b/>
          <w:szCs w:val="24"/>
        </w:rPr>
        <w:t>日</w:t>
      </w:r>
      <w:proofErr w:type="gramStart"/>
      <w:r w:rsidRPr="00BF0AEF">
        <w:rPr>
          <w:rFonts w:eastAsia="新細明體" w:hint="eastAsia"/>
          <w:b/>
          <w:szCs w:val="24"/>
        </w:rPr>
        <w:t>止</w:t>
      </w:r>
      <w:proofErr w:type="gramEnd"/>
    </w:p>
    <w:tbl>
      <w:tblPr>
        <w:tblW w:w="9390" w:type="dxa"/>
        <w:tblInd w:w="-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5"/>
        <w:gridCol w:w="3013"/>
        <w:gridCol w:w="4692"/>
      </w:tblGrid>
      <w:tr w:rsidR="003019EE" w:rsidRPr="00BF0AEF" w:rsidTr="00F12D99">
        <w:trPr>
          <w:trHeight w:val="298"/>
        </w:trPr>
        <w:tc>
          <w:tcPr>
            <w:tcW w:w="168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019EE" w:rsidRPr="00BF0AEF" w:rsidRDefault="003019EE" w:rsidP="001245A9">
            <w:pPr>
              <w:spacing w:line="300" w:lineRule="exact"/>
              <w:jc w:val="center"/>
              <w:rPr>
                <w:rFonts w:eastAsia="新細明體"/>
              </w:rPr>
            </w:pPr>
            <w:r w:rsidRPr="00BF0AEF">
              <w:rPr>
                <w:rFonts w:eastAsia="新細明體"/>
              </w:rPr>
              <w:t>姓　名</w:t>
            </w:r>
          </w:p>
        </w:tc>
        <w:tc>
          <w:tcPr>
            <w:tcW w:w="7705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E7E7A" w:rsidRPr="00BF0AEF" w:rsidRDefault="00BE7E7A" w:rsidP="00072F1F">
            <w:pPr>
              <w:spacing w:line="300" w:lineRule="exact"/>
              <w:jc w:val="both"/>
              <w:rPr>
                <w:rFonts w:eastAsia="新細明體"/>
              </w:rPr>
            </w:pPr>
          </w:p>
        </w:tc>
      </w:tr>
      <w:tr w:rsidR="002A41AF" w:rsidRPr="00BF0AEF" w:rsidTr="00F12D99">
        <w:trPr>
          <w:trHeight w:val="163"/>
        </w:trPr>
        <w:tc>
          <w:tcPr>
            <w:tcW w:w="168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A41AF" w:rsidRPr="00BF0AEF" w:rsidRDefault="002A41AF" w:rsidP="001245A9">
            <w:pPr>
              <w:spacing w:line="300" w:lineRule="exact"/>
              <w:jc w:val="center"/>
              <w:rPr>
                <w:rFonts w:eastAsia="新細明體"/>
              </w:rPr>
            </w:pPr>
            <w:r w:rsidRPr="00BF0AEF">
              <w:rPr>
                <w:rFonts w:eastAsia="新細明體" w:hint="eastAsia"/>
              </w:rPr>
              <w:t>電話</w:t>
            </w:r>
            <w:r w:rsidRPr="00BF0AEF">
              <w:rPr>
                <w:rFonts w:eastAsia="新細明體" w:hint="eastAsia"/>
              </w:rPr>
              <w:t xml:space="preserve"> / </w:t>
            </w:r>
            <w:r w:rsidRPr="00BF0AEF">
              <w:rPr>
                <w:rFonts w:eastAsia="新細明體" w:hint="eastAsia"/>
              </w:rPr>
              <w:t>手機</w:t>
            </w:r>
          </w:p>
        </w:tc>
        <w:tc>
          <w:tcPr>
            <w:tcW w:w="7705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A41AF" w:rsidRPr="00BF0AEF" w:rsidRDefault="002A41AF" w:rsidP="001245A9">
            <w:pPr>
              <w:spacing w:line="300" w:lineRule="exact"/>
              <w:jc w:val="both"/>
              <w:rPr>
                <w:rFonts w:eastAsia="新細明體"/>
              </w:rPr>
            </w:pPr>
          </w:p>
        </w:tc>
      </w:tr>
      <w:tr w:rsidR="00BE7E7A" w:rsidRPr="00BF0AEF" w:rsidTr="00F12D99">
        <w:trPr>
          <w:trHeight w:val="306"/>
        </w:trPr>
        <w:tc>
          <w:tcPr>
            <w:tcW w:w="1685" w:type="dxa"/>
            <w:tcBorders>
              <w:bottom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E7E7A" w:rsidRPr="00BF0AEF" w:rsidRDefault="00BE7E7A" w:rsidP="001245A9">
            <w:pPr>
              <w:spacing w:line="300" w:lineRule="exact"/>
              <w:jc w:val="center"/>
              <w:rPr>
                <w:rFonts w:eastAsia="新細明體"/>
              </w:rPr>
            </w:pPr>
            <w:r w:rsidRPr="00BF0AEF">
              <w:rPr>
                <w:rFonts w:eastAsia="新細明體"/>
              </w:rPr>
              <w:t>E-mail</w:t>
            </w:r>
          </w:p>
        </w:tc>
        <w:tc>
          <w:tcPr>
            <w:tcW w:w="7705" w:type="dxa"/>
            <w:gridSpan w:val="2"/>
            <w:tcBorders>
              <w:bottom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E7E7A" w:rsidRPr="00BF0AEF" w:rsidRDefault="00BE7E7A" w:rsidP="001245A9">
            <w:pPr>
              <w:spacing w:line="300" w:lineRule="exact"/>
              <w:jc w:val="both"/>
              <w:rPr>
                <w:rFonts w:eastAsia="新細明體"/>
              </w:rPr>
            </w:pPr>
          </w:p>
        </w:tc>
      </w:tr>
      <w:tr w:rsidR="00BE7E7A" w:rsidRPr="00BF0AEF" w:rsidTr="00F12D99">
        <w:trPr>
          <w:trHeight w:val="350"/>
        </w:trPr>
        <w:tc>
          <w:tcPr>
            <w:tcW w:w="9390" w:type="dxa"/>
            <w:gridSpan w:val="3"/>
            <w:tcBorders>
              <w:top w:val="single" w:sz="6" w:space="0" w:color="auto"/>
              <w:bottom w:val="nil"/>
            </w:tcBorders>
            <w:tcMar>
              <w:top w:w="113" w:type="dxa"/>
              <w:left w:w="113" w:type="dxa"/>
              <w:bottom w:w="0" w:type="dxa"/>
              <w:right w:w="113" w:type="dxa"/>
            </w:tcMar>
          </w:tcPr>
          <w:p w:rsidR="00BE7E7A" w:rsidRPr="00BF0AEF" w:rsidRDefault="00BE7E7A" w:rsidP="00B73550">
            <w:pPr>
              <w:spacing w:line="300" w:lineRule="exact"/>
              <w:rPr>
                <w:rFonts w:eastAsia="新細明體"/>
              </w:rPr>
            </w:pPr>
            <w:r w:rsidRPr="00BF0AEF">
              <w:rPr>
                <w:rFonts w:eastAsia="新細明體" w:hint="eastAsia"/>
              </w:rPr>
              <w:t>身分</w:t>
            </w:r>
            <w:r w:rsidRPr="00BF0AEF">
              <w:rPr>
                <w:rFonts w:eastAsia="新細明體" w:hint="eastAsia"/>
              </w:rPr>
              <w:t xml:space="preserve"> (</w:t>
            </w:r>
            <w:r w:rsidRPr="00BF0AEF">
              <w:rPr>
                <w:rFonts w:eastAsia="新細明體" w:hint="eastAsia"/>
              </w:rPr>
              <w:t>請擇</w:t>
            </w:r>
            <w:proofErr w:type="gramStart"/>
            <w:r w:rsidRPr="00BF0AEF">
              <w:rPr>
                <w:rFonts w:eastAsia="新細明體" w:hint="eastAsia"/>
              </w:rPr>
              <w:t>一</w:t>
            </w:r>
            <w:proofErr w:type="gramEnd"/>
            <w:r w:rsidRPr="00BF0AEF">
              <w:rPr>
                <w:rFonts w:eastAsia="新細明體" w:hint="eastAsia"/>
              </w:rPr>
              <w:t>勾選</w:t>
            </w:r>
            <w:r w:rsidR="007E2D9C" w:rsidRPr="00BF0AEF">
              <w:rPr>
                <w:rFonts w:eastAsia="新細明體" w:hint="eastAsia"/>
              </w:rPr>
              <w:t>、填寫</w:t>
            </w:r>
            <w:r w:rsidRPr="00BF0AEF">
              <w:rPr>
                <w:rFonts w:eastAsia="新細明體" w:hint="eastAsia"/>
              </w:rPr>
              <w:t>)</w:t>
            </w:r>
          </w:p>
        </w:tc>
      </w:tr>
      <w:tr w:rsidR="00073104" w:rsidRPr="00BF0AEF" w:rsidTr="00F12D99">
        <w:trPr>
          <w:trHeight w:val="3872"/>
        </w:trPr>
        <w:tc>
          <w:tcPr>
            <w:tcW w:w="9390" w:type="dxa"/>
            <w:gridSpan w:val="3"/>
            <w:tcBorders>
              <w:top w:val="nil"/>
              <w:bottom w:val="sing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12D99" w:rsidRDefault="00BE6784" w:rsidP="00072F1F">
            <w:pPr>
              <w:spacing w:beforeLines="50" w:before="120" w:afterLines="50" w:after="120" w:line="240" w:lineRule="auto"/>
              <w:jc w:val="both"/>
              <w:rPr>
                <w:rFonts w:eastAsia="新細明體"/>
              </w:rPr>
            </w:pPr>
            <w:sdt>
              <w:sdtPr>
                <w:rPr>
                  <w:rFonts w:eastAsia="新細明體" w:hint="eastAsia"/>
                </w:rPr>
                <w:id w:val="-1430345141"/>
              </w:sdtPr>
              <w:sdtEndPr/>
              <w:sdtContent>
                <w:r w:rsidR="004A26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3104" w:rsidRPr="00BF0AEF">
              <w:rPr>
                <w:rFonts w:eastAsia="新細明體" w:hint="eastAsia"/>
              </w:rPr>
              <w:t xml:space="preserve"> </w:t>
            </w:r>
            <w:r w:rsidR="00C20652">
              <w:rPr>
                <w:rFonts w:eastAsia="新細明體" w:hint="eastAsia"/>
              </w:rPr>
              <w:t>公務員</w:t>
            </w:r>
          </w:p>
          <w:p w:rsidR="00F12D99" w:rsidRDefault="00F12D99" w:rsidP="00072F1F">
            <w:pPr>
              <w:spacing w:beforeLines="50" w:before="120" w:afterLines="50" w:after="120" w:line="240" w:lineRule="auto"/>
              <w:jc w:val="both"/>
              <w:rPr>
                <w:rFonts w:eastAsia="新細明體"/>
              </w:rPr>
            </w:pPr>
            <w:r>
              <w:rPr>
                <w:rFonts w:eastAsia="新細明體" w:hint="eastAsia"/>
              </w:rPr>
              <w:t xml:space="preserve">   </w:t>
            </w:r>
            <w:r w:rsidRPr="00BF0AEF">
              <w:rPr>
                <w:rFonts w:eastAsia="新細明體"/>
              </w:rPr>
              <w:t>服務機構</w:t>
            </w:r>
            <w:r>
              <w:rPr>
                <w:rFonts w:eastAsia="新細明體" w:hint="eastAsia"/>
              </w:rPr>
              <w:t>：</w:t>
            </w:r>
          </w:p>
          <w:p w:rsidR="00F12D99" w:rsidRDefault="00F12D99" w:rsidP="00072F1F">
            <w:pPr>
              <w:spacing w:beforeLines="50" w:before="120" w:afterLines="50" w:after="120" w:line="240" w:lineRule="auto"/>
              <w:jc w:val="both"/>
              <w:rPr>
                <w:rFonts w:eastAsia="新細明體"/>
              </w:rPr>
            </w:pPr>
            <w:r>
              <w:rPr>
                <w:rFonts w:eastAsia="新細明體" w:hint="eastAsia"/>
              </w:rPr>
              <w:t xml:space="preserve">   </w:t>
            </w:r>
            <w:r w:rsidRPr="00BF0AEF">
              <w:rPr>
                <w:rFonts w:eastAsia="新細明體" w:hint="eastAsia"/>
              </w:rPr>
              <w:t>職稱：</w:t>
            </w:r>
          </w:p>
          <w:p w:rsidR="00073104" w:rsidRPr="00072F1F" w:rsidRDefault="00BE6784" w:rsidP="00072F1F">
            <w:pPr>
              <w:spacing w:beforeLines="50" w:before="120" w:afterLines="50" w:after="120" w:line="240" w:lineRule="auto"/>
              <w:jc w:val="both"/>
              <w:rPr>
                <w:rFonts w:eastAsia="新細明體"/>
              </w:rPr>
            </w:pPr>
            <w:sdt>
              <w:sdtPr>
                <w:rPr>
                  <w:rFonts w:hint="eastAsia"/>
                </w:rPr>
                <w:id w:val="-1081214172"/>
              </w:sdtPr>
              <w:sdtEndPr/>
              <w:sdtContent>
                <w:r w:rsidR="00072F1F" w:rsidRPr="00072F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F1F">
              <w:rPr>
                <w:rFonts w:hint="eastAsia"/>
              </w:rPr>
              <w:t xml:space="preserve"> </w:t>
            </w:r>
            <w:r w:rsidR="00073104" w:rsidRPr="00072F1F">
              <w:rPr>
                <w:rFonts w:eastAsia="新細明體" w:hint="eastAsia"/>
              </w:rPr>
              <w:t>一般學者</w:t>
            </w:r>
          </w:p>
          <w:p w:rsidR="00073104" w:rsidRPr="00BF0AEF" w:rsidRDefault="00F12D99" w:rsidP="00072F1F">
            <w:pPr>
              <w:spacing w:afterLines="50" w:after="120" w:line="240" w:lineRule="auto"/>
              <w:ind w:leftChars="150" w:left="360"/>
              <w:jc w:val="both"/>
              <w:rPr>
                <w:rFonts w:eastAsia="新細明體"/>
              </w:rPr>
            </w:pPr>
            <w:r>
              <w:rPr>
                <w:rFonts w:eastAsia="新細明體"/>
              </w:rPr>
              <w:t>服務</w:t>
            </w:r>
            <w:r>
              <w:rPr>
                <w:rFonts w:eastAsia="新細明體" w:hint="eastAsia"/>
              </w:rPr>
              <w:t>機構</w:t>
            </w:r>
            <w:r>
              <w:rPr>
                <w:rFonts w:eastAsia="新細明體" w:hint="eastAsia"/>
              </w:rPr>
              <w:t xml:space="preserve"> </w:t>
            </w:r>
            <w:r w:rsidRPr="00F12D99">
              <w:rPr>
                <w:rFonts w:eastAsia="新細明體" w:hint="eastAsia"/>
              </w:rPr>
              <w:t xml:space="preserve">/ </w:t>
            </w:r>
            <w:r w:rsidRPr="00F12D99">
              <w:rPr>
                <w:rFonts w:eastAsia="新細明體" w:hint="eastAsia"/>
              </w:rPr>
              <w:t>系所</w:t>
            </w:r>
            <w:r w:rsidR="00073104" w:rsidRPr="00BF0AEF">
              <w:rPr>
                <w:rFonts w:eastAsia="新細明體" w:hint="eastAsia"/>
              </w:rPr>
              <w:t>：</w:t>
            </w:r>
            <w:r w:rsidR="00073104" w:rsidRPr="00BF0AEF">
              <w:rPr>
                <w:rFonts w:eastAsia="新細明體"/>
              </w:rPr>
              <w:br w:type="textWrapping" w:clear="all"/>
            </w:r>
            <w:r w:rsidR="00073104" w:rsidRPr="00BF0AEF">
              <w:rPr>
                <w:rFonts w:eastAsia="新細明體" w:hint="eastAsia"/>
              </w:rPr>
              <w:t>職稱：</w:t>
            </w:r>
            <w:r w:rsidR="005C26B5">
              <w:rPr>
                <w:rFonts w:eastAsia="新細明體" w:hint="eastAsia"/>
              </w:rPr>
              <w:t>助理</w:t>
            </w:r>
          </w:p>
          <w:p w:rsidR="00073104" w:rsidRPr="00BF0AEF" w:rsidRDefault="00BE6784" w:rsidP="00072F1F">
            <w:pPr>
              <w:spacing w:afterLines="50" w:after="120" w:line="240" w:lineRule="auto"/>
              <w:jc w:val="both"/>
              <w:rPr>
                <w:rFonts w:eastAsia="新細明體"/>
              </w:rPr>
            </w:pPr>
            <w:sdt>
              <w:sdtPr>
                <w:rPr>
                  <w:rFonts w:eastAsia="新細明體" w:hint="eastAsia"/>
                </w:rPr>
                <w:id w:val="-1739385527"/>
              </w:sdtPr>
              <w:sdtEndPr/>
              <w:sdtContent>
                <w:r w:rsidR="004A26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3104" w:rsidRPr="00BF0AEF">
              <w:rPr>
                <w:rFonts w:eastAsia="新細明體" w:hint="eastAsia"/>
              </w:rPr>
              <w:t xml:space="preserve"> </w:t>
            </w:r>
            <w:r w:rsidR="001E0B64">
              <w:rPr>
                <w:rFonts w:eastAsia="新細明體" w:hint="eastAsia"/>
              </w:rPr>
              <w:t>學生</w:t>
            </w:r>
          </w:p>
          <w:p w:rsidR="00073104" w:rsidRDefault="00073104" w:rsidP="00072F1F">
            <w:pPr>
              <w:spacing w:afterLines="50" w:after="120" w:line="240" w:lineRule="auto"/>
              <w:ind w:leftChars="150" w:left="360"/>
              <w:jc w:val="both"/>
              <w:rPr>
                <w:rFonts w:eastAsia="新細明體"/>
              </w:rPr>
            </w:pPr>
            <w:r w:rsidRPr="00BF0AEF">
              <w:rPr>
                <w:rFonts w:eastAsia="新細明體"/>
              </w:rPr>
              <w:t>就讀學校</w:t>
            </w:r>
            <w:r w:rsidRPr="00BF0AEF">
              <w:rPr>
                <w:rFonts w:eastAsia="新細明體" w:hint="eastAsia"/>
              </w:rPr>
              <w:t xml:space="preserve"> / </w:t>
            </w:r>
            <w:r w:rsidRPr="00BF0AEF">
              <w:rPr>
                <w:rFonts w:eastAsia="新細明體" w:hint="eastAsia"/>
              </w:rPr>
              <w:t>系所：</w:t>
            </w:r>
            <w:r w:rsidRPr="00BF0AEF">
              <w:rPr>
                <w:rFonts w:eastAsia="新細明體"/>
              </w:rPr>
              <w:br w:type="textWrapping" w:clear="all"/>
            </w:r>
            <w:r w:rsidRPr="00BF0AEF">
              <w:rPr>
                <w:rFonts w:eastAsia="新細明體" w:hint="eastAsia"/>
              </w:rPr>
              <w:t>年級：</w:t>
            </w:r>
          </w:p>
          <w:p w:rsidR="007021AA" w:rsidRPr="001E0B64" w:rsidRDefault="00BE6784" w:rsidP="00072F1F">
            <w:pPr>
              <w:spacing w:afterLines="100" w:after="240" w:line="240" w:lineRule="auto"/>
              <w:jc w:val="both"/>
              <w:rPr>
                <w:rFonts w:eastAsia="新細明體"/>
              </w:rPr>
            </w:pPr>
            <w:sdt>
              <w:sdtPr>
                <w:rPr>
                  <w:rFonts w:eastAsia="新細明體" w:hint="eastAsia"/>
                </w:rPr>
                <w:id w:val="-894959389"/>
              </w:sdtPr>
              <w:sdtEndPr/>
              <w:sdtContent>
                <w:r w:rsidR="004A26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0B64" w:rsidRPr="00BF0AEF">
              <w:rPr>
                <w:rFonts w:eastAsia="新細明體" w:hint="eastAsia"/>
              </w:rPr>
              <w:t xml:space="preserve"> </w:t>
            </w:r>
            <w:r w:rsidR="001E0B64">
              <w:rPr>
                <w:rFonts w:eastAsia="新細明體" w:hint="eastAsia"/>
              </w:rPr>
              <w:t>其他</w:t>
            </w:r>
            <w:r w:rsidR="007021AA">
              <w:rPr>
                <w:rFonts w:eastAsia="新細明體" w:hint="eastAsia"/>
              </w:rPr>
              <w:t>：</w:t>
            </w:r>
            <w:r w:rsidR="007021AA">
              <w:rPr>
                <w:rFonts w:eastAsia="新細明體" w:hint="eastAsia"/>
              </w:rPr>
              <w:t>___________________</w:t>
            </w:r>
          </w:p>
        </w:tc>
      </w:tr>
      <w:tr w:rsidR="00A84F65" w:rsidRPr="00BF0AEF" w:rsidTr="00F12D99">
        <w:trPr>
          <w:trHeight w:val="359"/>
        </w:trPr>
        <w:tc>
          <w:tcPr>
            <w:tcW w:w="9390" w:type="dxa"/>
            <w:gridSpan w:val="3"/>
            <w:tcBorders>
              <w:top w:val="single" w:sz="6" w:space="0" w:color="auto"/>
              <w:bottom w:val="nil"/>
            </w:tcBorders>
            <w:tcMar>
              <w:top w:w="113" w:type="dxa"/>
              <w:left w:w="113" w:type="dxa"/>
              <w:bottom w:w="0" w:type="dxa"/>
              <w:right w:w="113" w:type="dxa"/>
            </w:tcMar>
          </w:tcPr>
          <w:p w:rsidR="00A84F65" w:rsidRPr="00BF0AEF" w:rsidRDefault="00E35700" w:rsidP="001245A9">
            <w:pPr>
              <w:tabs>
                <w:tab w:val="left" w:pos="4920"/>
              </w:tabs>
              <w:spacing w:line="300" w:lineRule="exact"/>
              <w:rPr>
                <w:rFonts w:eastAsia="新細明體"/>
              </w:rPr>
            </w:pPr>
            <w:r w:rsidRPr="00BF0AEF">
              <w:rPr>
                <w:rFonts w:eastAsia="新細明體"/>
              </w:rPr>
              <w:t>請</w:t>
            </w:r>
            <w:r w:rsidR="00072F1F">
              <w:rPr>
                <w:rFonts w:eastAsia="新細明體" w:hint="eastAsia"/>
              </w:rPr>
              <w:t>勾選</w:t>
            </w:r>
            <w:r w:rsidRPr="00BF0AEF">
              <w:rPr>
                <w:rFonts w:eastAsia="新細明體" w:hint="eastAsia"/>
              </w:rPr>
              <w:t>：</w:t>
            </w:r>
          </w:p>
        </w:tc>
      </w:tr>
      <w:tr w:rsidR="00E35700" w:rsidRPr="00BF0AEF" w:rsidTr="00F12D99">
        <w:trPr>
          <w:trHeight w:val="725"/>
        </w:trPr>
        <w:tc>
          <w:tcPr>
            <w:tcW w:w="4698" w:type="dxa"/>
            <w:gridSpan w:val="2"/>
            <w:tcBorders>
              <w:top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35700" w:rsidRPr="00BF0AEF" w:rsidRDefault="00BE6784" w:rsidP="00EB0368">
            <w:pPr>
              <w:tabs>
                <w:tab w:val="left" w:pos="2732"/>
              </w:tabs>
              <w:spacing w:line="240" w:lineRule="auto"/>
              <w:jc w:val="both"/>
              <w:rPr>
                <w:rFonts w:eastAsia="新細明體"/>
                <w:b/>
              </w:rPr>
            </w:pPr>
            <w:sdt>
              <w:sdtPr>
                <w:rPr>
                  <w:rFonts w:eastAsia="新細明體" w:hint="eastAsia"/>
                </w:rPr>
                <w:id w:val="-1209880419"/>
              </w:sdtPr>
              <w:sdtEndPr/>
              <w:sdtContent>
                <w:r w:rsidR="004A26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5700" w:rsidRPr="00BF0AEF">
              <w:rPr>
                <w:rFonts w:eastAsia="新細明體" w:hint="eastAsia"/>
              </w:rPr>
              <w:t xml:space="preserve"> </w:t>
            </w:r>
            <w:r w:rsidR="00072F1F">
              <w:rPr>
                <w:rFonts w:eastAsia="新細明體" w:hint="eastAsia"/>
                <w:b/>
              </w:rPr>
              <w:t>05</w:t>
            </w:r>
            <w:r w:rsidR="00E35700" w:rsidRPr="00BF0AEF">
              <w:rPr>
                <w:rFonts w:eastAsia="新細明體" w:hint="eastAsia"/>
                <w:b/>
              </w:rPr>
              <w:t>月</w:t>
            </w:r>
            <w:r w:rsidR="00072F1F">
              <w:rPr>
                <w:rFonts w:eastAsia="新細明體" w:hint="eastAsia"/>
                <w:b/>
              </w:rPr>
              <w:t>01</w:t>
            </w:r>
            <w:r w:rsidR="00E35700" w:rsidRPr="00BF0AEF">
              <w:rPr>
                <w:rFonts w:eastAsia="新細明體" w:hint="eastAsia"/>
                <w:b/>
              </w:rPr>
              <w:t>日</w:t>
            </w:r>
            <w:r w:rsidR="00E35700" w:rsidRPr="00BF0AEF">
              <w:rPr>
                <w:rFonts w:eastAsia="新細明體" w:hint="eastAsia"/>
                <w:b/>
              </w:rPr>
              <w:t xml:space="preserve"> (</w:t>
            </w:r>
            <w:r w:rsidR="00E35700" w:rsidRPr="00BF0AEF">
              <w:rPr>
                <w:rFonts w:eastAsia="新細明體" w:hint="eastAsia"/>
                <w:b/>
              </w:rPr>
              <w:t>星期五</w:t>
            </w:r>
            <w:r w:rsidR="00E35700" w:rsidRPr="00BF0AEF">
              <w:rPr>
                <w:rFonts w:eastAsia="新細明體" w:hint="eastAsia"/>
                <w:b/>
              </w:rPr>
              <w:t>)</w:t>
            </w:r>
          </w:p>
          <w:p w:rsidR="00E35700" w:rsidRPr="00BF0AEF" w:rsidRDefault="00E35700" w:rsidP="00072F1F">
            <w:pPr>
              <w:tabs>
                <w:tab w:val="left" w:pos="2732"/>
              </w:tabs>
              <w:spacing w:beforeLines="50" w:before="120" w:line="240" w:lineRule="auto"/>
              <w:jc w:val="both"/>
              <w:rPr>
                <w:rFonts w:eastAsia="新細明體"/>
              </w:rPr>
            </w:pPr>
            <w:r w:rsidRPr="00BF0AEF">
              <w:rPr>
                <w:rFonts w:eastAsia="新細明體" w:hint="eastAsia"/>
              </w:rPr>
              <w:t>午餐：</w:t>
            </w:r>
            <w:r w:rsidRPr="00BF0AEF">
              <w:rPr>
                <w:rFonts w:eastAsia="新細明體" w:hint="eastAsia"/>
              </w:rPr>
              <w:t xml:space="preserve"> </w:t>
            </w:r>
            <w:sdt>
              <w:sdtPr>
                <w:rPr>
                  <w:rFonts w:eastAsia="新細明體" w:hint="eastAsia"/>
                </w:rPr>
                <w:id w:val="1862003452"/>
              </w:sdtPr>
              <w:sdtEndPr/>
              <w:sdtContent>
                <w:r w:rsidR="004A26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F0AEF">
              <w:rPr>
                <w:rFonts w:eastAsia="新細明體" w:hint="eastAsia"/>
              </w:rPr>
              <w:t xml:space="preserve"> </w:t>
            </w:r>
            <w:r w:rsidR="00B73550">
              <w:rPr>
                <w:rFonts w:eastAsia="新細明體" w:hint="eastAsia"/>
              </w:rPr>
              <w:t>用餐</w:t>
            </w:r>
            <w:r w:rsidR="00B73550">
              <w:rPr>
                <w:rFonts w:eastAsia="新細明體" w:hint="eastAsia"/>
              </w:rPr>
              <w:t xml:space="preserve"> (</w:t>
            </w:r>
            <w:r w:rsidR="004A269E">
              <w:rPr>
                <w:rFonts w:eastAsia="新細明體" w:hint="eastAsia"/>
              </w:rPr>
              <w:t xml:space="preserve"> </w:t>
            </w:r>
            <w:sdt>
              <w:sdtPr>
                <w:rPr>
                  <w:rFonts w:eastAsia="新細明體" w:hint="eastAsia"/>
                </w:rPr>
                <w:id w:val="-2083752044"/>
              </w:sdtPr>
              <w:sdtEndPr/>
              <w:sdtContent>
                <w:r w:rsidR="004A26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F0AEF">
              <w:rPr>
                <w:rFonts w:eastAsia="新細明體" w:hint="eastAsia"/>
              </w:rPr>
              <w:t xml:space="preserve"> </w:t>
            </w:r>
            <w:r w:rsidRPr="00BF0AEF">
              <w:rPr>
                <w:rFonts w:eastAsia="新細明體" w:hint="eastAsia"/>
              </w:rPr>
              <w:t>一般</w:t>
            </w:r>
            <w:r w:rsidRPr="00BF0AEF">
              <w:rPr>
                <w:rFonts w:eastAsia="新細明體" w:hint="eastAsia"/>
              </w:rPr>
              <w:t xml:space="preserve"> </w:t>
            </w:r>
            <w:sdt>
              <w:sdtPr>
                <w:rPr>
                  <w:rFonts w:eastAsia="新細明體" w:hint="eastAsia"/>
                </w:rPr>
                <w:id w:val="1893692484"/>
              </w:sdtPr>
              <w:sdtEndPr/>
              <w:sdtContent>
                <w:r w:rsidR="004A26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F0AEF">
              <w:rPr>
                <w:rFonts w:eastAsia="新細明體" w:hint="eastAsia"/>
              </w:rPr>
              <w:t xml:space="preserve"> </w:t>
            </w:r>
            <w:r w:rsidRPr="00BF0AEF">
              <w:rPr>
                <w:rFonts w:eastAsia="新細明體" w:hint="eastAsia"/>
              </w:rPr>
              <w:t>素食</w:t>
            </w:r>
            <w:r w:rsidR="00B73550">
              <w:rPr>
                <w:rFonts w:eastAsia="新細明體" w:hint="eastAsia"/>
              </w:rPr>
              <w:t xml:space="preserve"> )</w:t>
            </w:r>
          </w:p>
          <w:p w:rsidR="00E35700" w:rsidRPr="00BF0AEF" w:rsidRDefault="00E35700" w:rsidP="004A269E">
            <w:pPr>
              <w:tabs>
                <w:tab w:val="left" w:pos="4920"/>
              </w:tabs>
              <w:spacing w:line="300" w:lineRule="exact"/>
              <w:rPr>
                <w:rFonts w:eastAsia="新細明體"/>
              </w:rPr>
            </w:pPr>
            <w:r w:rsidRPr="00BF0AEF">
              <w:rPr>
                <w:rFonts w:eastAsia="新細明體" w:hint="eastAsia"/>
              </w:rPr>
              <w:t xml:space="preserve">       </w:t>
            </w:r>
            <w:sdt>
              <w:sdtPr>
                <w:rPr>
                  <w:rFonts w:eastAsia="新細明體" w:hint="eastAsia"/>
                </w:rPr>
                <w:id w:val="1069844087"/>
              </w:sdtPr>
              <w:sdtEndPr/>
              <w:sdtContent>
                <w:r w:rsidR="004A26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F0AEF">
              <w:rPr>
                <w:rFonts w:eastAsia="新細明體" w:hint="eastAsia"/>
              </w:rPr>
              <w:t xml:space="preserve"> </w:t>
            </w:r>
            <w:r w:rsidRPr="00BF0AEF">
              <w:rPr>
                <w:rFonts w:eastAsia="新細明體" w:hint="eastAsia"/>
              </w:rPr>
              <w:t>不用餐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12" w:space="0" w:color="auto"/>
            </w:tcBorders>
            <w:tcMar>
              <w:top w:w="113" w:type="dxa"/>
              <w:left w:w="113" w:type="dxa"/>
              <w:right w:w="113" w:type="dxa"/>
            </w:tcMar>
          </w:tcPr>
          <w:p w:rsidR="00E35700" w:rsidRPr="00BF0AEF" w:rsidRDefault="00E35700" w:rsidP="005C26B5">
            <w:pPr>
              <w:tabs>
                <w:tab w:val="left" w:pos="4920"/>
              </w:tabs>
              <w:spacing w:line="300" w:lineRule="exact"/>
              <w:rPr>
                <w:rFonts w:eastAsia="新細明體"/>
              </w:rPr>
            </w:pPr>
            <w:r w:rsidRPr="00BF0AEF">
              <w:rPr>
                <w:rFonts w:eastAsia="新細明體" w:hint="eastAsia"/>
              </w:rPr>
              <w:t xml:space="preserve"> </w:t>
            </w:r>
          </w:p>
        </w:tc>
      </w:tr>
    </w:tbl>
    <w:p w:rsidR="00C20652" w:rsidRDefault="00C20652" w:rsidP="00C20652">
      <w:pPr>
        <w:snapToGrid w:val="0"/>
        <w:spacing w:line="240" w:lineRule="auto"/>
        <w:ind w:left="304" w:hangingChars="132" w:hanging="304"/>
        <w:jc w:val="both"/>
        <w:rPr>
          <w:rFonts w:eastAsia="新細明體"/>
          <w:color w:val="FF0000"/>
          <w:sz w:val="23"/>
          <w:szCs w:val="23"/>
        </w:rPr>
      </w:pPr>
    </w:p>
    <w:p w:rsidR="00691964" w:rsidRPr="00C20652" w:rsidRDefault="001245A9" w:rsidP="00C20652">
      <w:pPr>
        <w:snapToGrid w:val="0"/>
        <w:spacing w:line="240" w:lineRule="auto"/>
        <w:ind w:left="304" w:hangingChars="132" w:hanging="304"/>
        <w:jc w:val="both"/>
        <w:rPr>
          <w:rFonts w:eastAsia="新細明體"/>
          <w:sz w:val="23"/>
          <w:szCs w:val="23"/>
        </w:rPr>
      </w:pPr>
      <w:r w:rsidRPr="00C20652">
        <w:rPr>
          <w:rFonts w:eastAsia="新細明體"/>
          <w:sz w:val="23"/>
          <w:szCs w:val="23"/>
        </w:rPr>
        <w:sym w:font="Wingdings 3" w:char="F086"/>
      </w:r>
      <w:r w:rsidR="00EB0368" w:rsidRPr="00C20652">
        <w:rPr>
          <w:rFonts w:eastAsia="新細明體" w:hint="eastAsia"/>
          <w:sz w:val="23"/>
          <w:szCs w:val="23"/>
        </w:rPr>
        <w:t xml:space="preserve"> </w:t>
      </w:r>
      <w:proofErr w:type="gramStart"/>
      <w:r w:rsidR="003E79E7" w:rsidRPr="00C20652">
        <w:rPr>
          <w:rFonts w:eastAsia="新細明體" w:hint="eastAsia"/>
          <w:sz w:val="23"/>
          <w:szCs w:val="23"/>
        </w:rPr>
        <w:t>報名表請逐項</w:t>
      </w:r>
      <w:proofErr w:type="gramEnd"/>
      <w:r w:rsidR="003E79E7" w:rsidRPr="00C20652">
        <w:rPr>
          <w:rFonts w:eastAsia="新細明體" w:hint="eastAsia"/>
          <w:sz w:val="23"/>
          <w:szCs w:val="23"/>
        </w:rPr>
        <w:t>詳實填寫，並回傳檔案至</w:t>
      </w:r>
      <w:r w:rsidR="003E79E7" w:rsidRPr="00C20652">
        <w:rPr>
          <w:rFonts w:eastAsia="新細明體" w:hint="eastAsia"/>
          <w:sz w:val="23"/>
          <w:szCs w:val="23"/>
        </w:rPr>
        <w:t xml:space="preserve">E-mail: </w:t>
      </w:r>
      <w:hyperlink r:id="rId8" w:history="1">
        <w:r w:rsidR="00EF2A32" w:rsidRPr="00C20652">
          <w:rPr>
            <w:rStyle w:val="a3"/>
            <w:rFonts w:eastAsia="新細明體" w:hint="eastAsia"/>
            <w:sz w:val="23"/>
            <w:szCs w:val="23"/>
          </w:rPr>
          <w:t>szuyun02</w:t>
        </w:r>
        <w:r w:rsidR="003E79E7" w:rsidRPr="00C20652">
          <w:rPr>
            <w:rStyle w:val="a3"/>
            <w:rFonts w:eastAsia="新細明體" w:hint="eastAsia"/>
            <w:sz w:val="23"/>
            <w:szCs w:val="23"/>
          </w:rPr>
          <w:t>@gate.sinica.edu.tw</w:t>
        </w:r>
      </w:hyperlink>
      <w:r w:rsidR="003E79E7" w:rsidRPr="00C20652">
        <w:rPr>
          <w:rFonts w:eastAsia="新細明體" w:hint="eastAsia"/>
          <w:sz w:val="23"/>
          <w:szCs w:val="23"/>
        </w:rPr>
        <w:t>。請預先報名，現場報名開放與否將視會議當天狀況決定。</w:t>
      </w:r>
    </w:p>
    <w:p w:rsidR="0059347C" w:rsidRPr="00C20652" w:rsidRDefault="001245A9" w:rsidP="00C20652">
      <w:pPr>
        <w:snapToGrid w:val="0"/>
        <w:spacing w:line="240" w:lineRule="auto"/>
        <w:ind w:left="304" w:hangingChars="132" w:hanging="304"/>
        <w:rPr>
          <w:rFonts w:eastAsia="新細明體"/>
          <w:spacing w:val="8"/>
          <w:sz w:val="23"/>
          <w:szCs w:val="23"/>
        </w:rPr>
      </w:pPr>
      <w:r w:rsidRPr="00C20652">
        <w:rPr>
          <w:rFonts w:eastAsia="新細明體"/>
          <w:sz w:val="23"/>
          <w:szCs w:val="23"/>
        </w:rPr>
        <w:sym w:font="Wingdings 3" w:char="F086"/>
      </w:r>
      <w:r w:rsidR="00CD17B3" w:rsidRPr="00C20652">
        <w:rPr>
          <w:rFonts w:eastAsia="新細明體" w:hint="eastAsia"/>
          <w:sz w:val="23"/>
          <w:szCs w:val="23"/>
        </w:rPr>
        <w:t xml:space="preserve"> </w:t>
      </w:r>
      <w:r w:rsidR="0059347C" w:rsidRPr="00C20652">
        <w:rPr>
          <w:rFonts w:eastAsia="新細明體"/>
          <w:spacing w:val="8"/>
          <w:sz w:val="23"/>
          <w:szCs w:val="23"/>
        </w:rPr>
        <w:t>由於本院實施車輛進出管制，自行開車者，請於會後至本所研究大樓一樓櫃台向工作人員領取停車</w:t>
      </w:r>
      <w:proofErr w:type="gramStart"/>
      <w:r w:rsidR="00F12E04" w:rsidRPr="00C20652">
        <w:rPr>
          <w:rFonts w:eastAsia="新細明體" w:hint="eastAsia"/>
          <w:spacing w:val="8"/>
          <w:sz w:val="23"/>
          <w:szCs w:val="23"/>
        </w:rPr>
        <w:t>券</w:t>
      </w:r>
      <w:proofErr w:type="gramEnd"/>
      <w:r w:rsidR="0059347C" w:rsidRPr="00C20652">
        <w:rPr>
          <w:rFonts w:eastAsia="新細明體"/>
          <w:spacing w:val="8"/>
          <w:sz w:val="23"/>
          <w:szCs w:val="23"/>
        </w:rPr>
        <w:t>。</w:t>
      </w:r>
    </w:p>
    <w:p w:rsidR="00250DB1" w:rsidRPr="00C20652" w:rsidRDefault="001245A9" w:rsidP="00C20652">
      <w:pPr>
        <w:snapToGrid w:val="0"/>
        <w:spacing w:line="240" w:lineRule="auto"/>
        <w:ind w:left="304" w:hangingChars="132" w:hanging="304"/>
        <w:rPr>
          <w:rFonts w:eastAsia="新細明體"/>
          <w:sz w:val="23"/>
          <w:szCs w:val="23"/>
          <w:lang w:val="fr-FR"/>
        </w:rPr>
      </w:pPr>
      <w:r w:rsidRPr="00C20652">
        <w:rPr>
          <w:rFonts w:eastAsia="新細明體"/>
          <w:sz w:val="23"/>
          <w:szCs w:val="23"/>
        </w:rPr>
        <w:sym w:font="Wingdings 3" w:char="F086"/>
      </w:r>
      <w:r w:rsidR="00CD17B3" w:rsidRPr="00C20652">
        <w:rPr>
          <w:rFonts w:eastAsia="新細明體" w:hint="eastAsia"/>
          <w:sz w:val="23"/>
          <w:szCs w:val="23"/>
        </w:rPr>
        <w:t xml:space="preserve"> </w:t>
      </w:r>
      <w:r w:rsidR="000649CE" w:rsidRPr="00C20652">
        <w:rPr>
          <w:rFonts w:eastAsia="新細明體" w:hint="eastAsia"/>
          <w:sz w:val="23"/>
          <w:szCs w:val="23"/>
          <w:lang w:val="fr-FR"/>
        </w:rPr>
        <w:t>為響應環保，請自備餐具和</w:t>
      </w:r>
      <w:r w:rsidR="00250DB1" w:rsidRPr="00C20652">
        <w:rPr>
          <w:rFonts w:eastAsia="新細明體" w:hint="eastAsia"/>
          <w:sz w:val="23"/>
          <w:szCs w:val="23"/>
          <w:lang w:val="fr-FR"/>
        </w:rPr>
        <w:t>環保杯。</w:t>
      </w:r>
    </w:p>
    <w:sectPr w:rsidR="00250DB1" w:rsidRPr="00C20652" w:rsidSect="00CD17B3">
      <w:pgSz w:w="11907" w:h="16840" w:code="9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784" w:rsidRDefault="00BE6784" w:rsidP="00550F49">
      <w:pPr>
        <w:spacing w:line="240" w:lineRule="auto"/>
      </w:pPr>
      <w:r>
        <w:separator/>
      </w:r>
    </w:p>
  </w:endnote>
  <w:endnote w:type="continuationSeparator" w:id="0">
    <w:p w:rsidR="00BE6784" w:rsidRDefault="00BE6784" w:rsidP="00550F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784" w:rsidRDefault="00BE6784" w:rsidP="00550F49">
      <w:pPr>
        <w:spacing w:line="240" w:lineRule="auto"/>
      </w:pPr>
      <w:r>
        <w:separator/>
      </w:r>
    </w:p>
  </w:footnote>
  <w:footnote w:type="continuationSeparator" w:id="0">
    <w:p w:rsidR="00BE6784" w:rsidRDefault="00BE6784" w:rsidP="00550F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F2468"/>
    <w:multiLevelType w:val="hybridMultilevel"/>
    <w:tmpl w:val="4B30D424"/>
    <w:lvl w:ilvl="0" w:tplc="C5B8B0A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ED44832"/>
    <w:multiLevelType w:val="hybridMultilevel"/>
    <w:tmpl w:val="E3C8FA2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0B85EAA"/>
    <w:multiLevelType w:val="hybridMultilevel"/>
    <w:tmpl w:val="579C897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EF40587"/>
    <w:multiLevelType w:val="hybridMultilevel"/>
    <w:tmpl w:val="95EADF5C"/>
    <w:lvl w:ilvl="0" w:tplc="41FCAFD2">
      <w:start w:val="5"/>
      <w:numFmt w:val="bullet"/>
      <w:lvlText w:val="□"/>
      <w:lvlJc w:val="left"/>
      <w:pPr>
        <w:tabs>
          <w:tab w:val="num" w:pos="6890"/>
        </w:tabs>
        <w:ind w:left="689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7490"/>
        </w:tabs>
        <w:ind w:left="74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970"/>
        </w:tabs>
        <w:ind w:left="79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450"/>
        </w:tabs>
        <w:ind w:left="84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8930"/>
        </w:tabs>
        <w:ind w:left="89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9410"/>
        </w:tabs>
        <w:ind w:left="94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890"/>
        </w:tabs>
        <w:ind w:left="98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10370"/>
        </w:tabs>
        <w:ind w:left="103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10850"/>
        </w:tabs>
        <w:ind w:left="10850" w:hanging="480"/>
      </w:pPr>
      <w:rPr>
        <w:rFonts w:ascii="Wingdings" w:hAnsi="Wingdings" w:hint="default"/>
      </w:rPr>
    </w:lvl>
  </w:abstractNum>
  <w:abstractNum w:abstractNumId="4">
    <w:nsid w:val="6DFF0CEB"/>
    <w:multiLevelType w:val="singleLevel"/>
    <w:tmpl w:val="9AC4ECCE"/>
    <w:lvl w:ilvl="0">
      <w:numFmt w:val="bullet"/>
      <w:lvlText w:val="＊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3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EC11F8"/>
    <w:rsid w:val="000649CE"/>
    <w:rsid w:val="00072F1F"/>
    <w:rsid w:val="00073104"/>
    <w:rsid w:val="00093513"/>
    <w:rsid w:val="000B6680"/>
    <w:rsid w:val="000C57B1"/>
    <w:rsid w:val="000C675B"/>
    <w:rsid w:val="000E0E56"/>
    <w:rsid w:val="000F5266"/>
    <w:rsid w:val="000F5F5F"/>
    <w:rsid w:val="001245A9"/>
    <w:rsid w:val="00167BA1"/>
    <w:rsid w:val="0017338B"/>
    <w:rsid w:val="001B4514"/>
    <w:rsid w:val="001D088A"/>
    <w:rsid w:val="001E0B64"/>
    <w:rsid w:val="00207846"/>
    <w:rsid w:val="00234A5A"/>
    <w:rsid w:val="00250DB1"/>
    <w:rsid w:val="00262D94"/>
    <w:rsid w:val="002656F5"/>
    <w:rsid w:val="002721F1"/>
    <w:rsid w:val="002A41AF"/>
    <w:rsid w:val="002C72EB"/>
    <w:rsid w:val="002E0D0F"/>
    <w:rsid w:val="003015B2"/>
    <w:rsid w:val="003019EE"/>
    <w:rsid w:val="00330D3B"/>
    <w:rsid w:val="0036401B"/>
    <w:rsid w:val="003753E6"/>
    <w:rsid w:val="003A6058"/>
    <w:rsid w:val="003E59EE"/>
    <w:rsid w:val="003E79E7"/>
    <w:rsid w:val="00441342"/>
    <w:rsid w:val="00451F77"/>
    <w:rsid w:val="00463108"/>
    <w:rsid w:val="00481013"/>
    <w:rsid w:val="004A269E"/>
    <w:rsid w:val="004F2E78"/>
    <w:rsid w:val="00513790"/>
    <w:rsid w:val="0052255F"/>
    <w:rsid w:val="0053758F"/>
    <w:rsid w:val="00550F49"/>
    <w:rsid w:val="0059347C"/>
    <w:rsid w:val="005C26B5"/>
    <w:rsid w:val="00691964"/>
    <w:rsid w:val="006A4F9F"/>
    <w:rsid w:val="006B6D18"/>
    <w:rsid w:val="007021AA"/>
    <w:rsid w:val="00717D69"/>
    <w:rsid w:val="00737421"/>
    <w:rsid w:val="00750F3D"/>
    <w:rsid w:val="0077647B"/>
    <w:rsid w:val="00781987"/>
    <w:rsid w:val="007C335C"/>
    <w:rsid w:val="007C40EF"/>
    <w:rsid w:val="007D2834"/>
    <w:rsid w:val="007E2D9C"/>
    <w:rsid w:val="007F4FB4"/>
    <w:rsid w:val="00821D66"/>
    <w:rsid w:val="00874264"/>
    <w:rsid w:val="008A4209"/>
    <w:rsid w:val="00937D85"/>
    <w:rsid w:val="009C6D4E"/>
    <w:rsid w:val="00A74D61"/>
    <w:rsid w:val="00A84F65"/>
    <w:rsid w:val="00B06596"/>
    <w:rsid w:val="00B06DFF"/>
    <w:rsid w:val="00B27526"/>
    <w:rsid w:val="00B373C6"/>
    <w:rsid w:val="00B4006F"/>
    <w:rsid w:val="00B73550"/>
    <w:rsid w:val="00BD71F6"/>
    <w:rsid w:val="00BE6784"/>
    <w:rsid w:val="00BE7E7A"/>
    <w:rsid w:val="00BF0AEF"/>
    <w:rsid w:val="00C20652"/>
    <w:rsid w:val="00C24F94"/>
    <w:rsid w:val="00C80B6B"/>
    <w:rsid w:val="00C87FDE"/>
    <w:rsid w:val="00CA5ACB"/>
    <w:rsid w:val="00CC2227"/>
    <w:rsid w:val="00CD17B3"/>
    <w:rsid w:val="00CD6257"/>
    <w:rsid w:val="00CF250B"/>
    <w:rsid w:val="00D2570F"/>
    <w:rsid w:val="00D943AC"/>
    <w:rsid w:val="00DB7A21"/>
    <w:rsid w:val="00E35700"/>
    <w:rsid w:val="00E35F16"/>
    <w:rsid w:val="00E3664E"/>
    <w:rsid w:val="00E91D0D"/>
    <w:rsid w:val="00EB0368"/>
    <w:rsid w:val="00EB774B"/>
    <w:rsid w:val="00EC11F8"/>
    <w:rsid w:val="00ED6983"/>
    <w:rsid w:val="00EF2A32"/>
    <w:rsid w:val="00F034C2"/>
    <w:rsid w:val="00F12318"/>
    <w:rsid w:val="00F12D99"/>
    <w:rsid w:val="00F12E04"/>
    <w:rsid w:val="00F53581"/>
    <w:rsid w:val="00F574BD"/>
    <w:rsid w:val="00F76256"/>
    <w:rsid w:val="00F83B3A"/>
    <w:rsid w:val="00F8620F"/>
    <w:rsid w:val="00FB101B"/>
    <w:rsid w:val="00FD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D0D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0DB1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550F4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50F49"/>
  </w:style>
  <w:style w:type="paragraph" w:styleId="a6">
    <w:name w:val="footer"/>
    <w:basedOn w:val="a"/>
    <w:link w:val="a7"/>
    <w:rsid w:val="00550F4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550F49"/>
  </w:style>
  <w:style w:type="paragraph" w:styleId="a8">
    <w:name w:val="Balloon Text"/>
    <w:basedOn w:val="a"/>
    <w:link w:val="a9"/>
    <w:rsid w:val="00550F49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rsid w:val="00550F49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C26B5"/>
    <w:pPr>
      <w:ind w:leftChars="200" w:left="480"/>
    </w:pPr>
  </w:style>
  <w:style w:type="character" w:styleId="ab">
    <w:name w:val="annotation reference"/>
    <w:basedOn w:val="a0"/>
    <w:rsid w:val="005C26B5"/>
    <w:rPr>
      <w:sz w:val="18"/>
      <w:szCs w:val="18"/>
    </w:rPr>
  </w:style>
  <w:style w:type="paragraph" w:styleId="ac">
    <w:name w:val="annotation text"/>
    <w:basedOn w:val="a"/>
    <w:link w:val="ad"/>
    <w:rsid w:val="005C26B5"/>
  </w:style>
  <w:style w:type="character" w:customStyle="1" w:styleId="ad">
    <w:name w:val="註解文字 字元"/>
    <w:basedOn w:val="a0"/>
    <w:link w:val="ac"/>
    <w:rsid w:val="005C26B5"/>
    <w:rPr>
      <w:sz w:val="24"/>
    </w:rPr>
  </w:style>
  <w:style w:type="paragraph" w:styleId="ae">
    <w:name w:val="annotation subject"/>
    <w:basedOn w:val="ac"/>
    <w:next w:val="ac"/>
    <w:link w:val="af"/>
    <w:rsid w:val="005C26B5"/>
    <w:rPr>
      <w:b/>
      <w:bCs/>
    </w:rPr>
  </w:style>
  <w:style w:type="character" w:customStyle="1" w:styleId="af">
    <w:name w:val="註解主旨 字元"/>
    <w:basedOn w:val="ad"/>
    <w:link w:val="ae"/>
    <w:rsid w:val="005C26B5"/>
    <w:rPr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0DB1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550F4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50F49"/>
  </w:style>
  <w:style w:type="paragraph" w:styleId="a6">
    <w:name w:val="footer"/>
    <w:basedOn w:val="a"/>
    <w:link w:val="a7"/>
    <w:rsid w:val="00550F4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550F49"/>
  </w:style>
  <w:style w:type="paragraph" w:styleId="a8">
    <w:name w:val="Balloon Text"/>
    <w:basedOn w:val="a"/>
    <w:link w:val="a9"/>
    <w:rsid w:val="00550F49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rsid w:val="00550F49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uyun02@gate.sinica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>EA</Company>
  <LinksUpToDate>false</LinksUpToDate>
  <CharactersWithSpaces>586</CharactersWithSpaces>
  <SharedDoc>false</SharedDoc>
  <HLinks>
    <vt:vector size="6" baseType="variant">
      <vt:variant>
        <vt:i4>5832802</vt:i4>
      </vt:variant>
      <vt:variant>
        <vt:i4>0</vt:i4>
      </vt:variant>
      <vt:variant>
        <vt:i4>0</vt:i4>
      </vt:variant>
      <vt:variant>
        <vt:i4>5</vt:i4>
      </vt:variant>
      <vt:variant>
        <vt:lpwstr>mailto:yochiyan@gate.sinica.edu.tw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「創造傳統：第三屆華裔美國文學研討會」</dc:title>
  <dc:creator>電腦室</dc:creator>
  <cp:lastModifiedBy>EUTW-Novio</cp:lastModifiedBy>
  <cp:revision>2</cp:revision>
  <cp:lastPrinted>2002-09-17T08:26:00Z</cp:lastPrinted>
  <dcterms:created xsi:type="dcterms:W3CDTF">2015-04-21T01:24:00Z</dcterms:created>
  <dcterms:modified xsi:type="dcterms:W3CDTF">2015-04-21T01:24:00Z</dcterms:modified>
</cp:coreProperties>
</file>