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0FE" w:rsidRPr="00E04368" w:rsidRDefault="00FD32AF" w:rsidP="00A90807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</w:rPr>
      </w:pPr>
      <w:r w:rsidRPr="00E04368">
        <w:rPr>
          <w:rFonts w:ascii="Times New Roman" w:eastAsia="標楷體" w:hAnsi="Times New Roman" w:cs="Times New Roman"/>
          <w:b/>
          <w:sz w:val="28"/>
        </w:rPr>
        <w:t>臺灣歐洲聯盟中心</w:t>
      </w:r>
      <w:r w:rsidR="003B61BB">
        <w:rPr>
          <w:rFonts w:ascii="Times New Roman" w:eastAsia="標楷體" w:hAnsi="Times New Roman" w:cs="Times New Roman"/>
          <w:b/>
          <w:sz w:val="28"/>
        </w:rPr>
        <w:t>臺</w:t>
      </w:r>
      <w:r w:rsidR="00DB3E4E" w:rsidRPr="00E04368">
        <w:rPr>
          <w:rFonts w:ascii="Times New Roman" w:eastAsia="標楷體" w:hAnsi="Times New Roman" w:cs="Times New Roman"/>
          <w:b/>
          <w:sz w:val="28"/>
        </w:rPr>
        <w:t>歐</w:t>
      </w:r>
      <w:r w:rsidRPr="00E04368">
        <w:rPr>
          <w:rFonts w:ascii="Times New Roman" w:eastAsia="標楷體" w:hAnsi="Times New Roman" w:cs="Times New Roman"/>
          <w:b/>
          <w:sz w:val="28"/>
        </w:rPr>
        <w:t>青年</w:t>
      </w:r>
      <w:r w:rsidR="00A90807">
        <w:rPr>
          <w:rFonts w:ascii="Times New Roman" w:eastAsia="標楷體" w:hAnsi="Times New Roman" w:cs="Times New Roman" w:hint="eastAsia"/>
          <w:b/>
          <w:sz w:val="28"/>
        </w:rPr>
        <w:t>大使</w:t>
      </w:r>
      <w:r w:rsidR="00DB3E4E" w:rsidRPr="00E04368">
        <w:rPr>
          <w:rFonts w:ascii="Times New Roman" w:eastAsia="標楷體" w:hAnsi="Times New Roman" w:cs="Times New Roman"/>
          <w:b/>
          <w:sz w:val="28"/>
        </w:rPr>
        <w:t>招募</w:t>
      </w:r>
      <w:r w:rsidR="00D939BF" w:rsidRPr="00E04368">
        <w:rPr>
          <w:rFonts w:ascii="Times New Roman" w:eastAsia="標楷體" w:hAnsi="Times New Roman" w:cs="Times New Roman"/>
          <w:b/>
          <w:sz w:val="28"/>
        </w:rPr>
        <w:t>計畫</w:t>
      </w:r>
    </w:p>
    <w:p w:rsidR="000C7B30" w:rsidRDefault="000C7B30" w:rsidP="00041C89">
      <w:pPr>
        <w:spacing w:line="0" w:lineRule="atLeast"/>
        <w:rPr>
          <w:rFonts w:ascii="Times New Roman" w:eastAsia="標楷體" w:hAnsi="Times New Roman" w:cs="Times New Roman"/>
          <w:b/>
          <w:sz w:val="28"/>
        </w:rPr>
      </w:pPr>
    </w:p>
    <w:p w:rsidR="0028765C" w:rsidRPr="00041C89" w:rsidRDefault="000C7B30" w:rsidP="00041C89">
      <w:pPr>
        <w:spacing w:line="0" w:lineRule="atLeas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壹、</w:t>
      </w:r>
      <w:r w:rsidR="0028765C" w:rsidRPr="00041C89">
        <w:rPr>
          <w:rFonts w:ascii="Times New Roman" w:eastAsia="標楷體" w:hAnsi="Times New Roman" w:cs="Times New Roman"/>
          <w:b/>
          <w:sz w:val="28"/>
        </w:rPr>
        <w:t>活動緣起</w:t>
      </w:r>
    </w:p>
    <w:p w:rsidR="00FD32AF" w:rsidRPr="00041C89" w:rsidRDefault="00AC4613" w:rsidP="00041C89">
      <w:pPr>
        <w:spacing w:line="0" w:lineRule="atLeast"/>
        <w:rPr>
          <w:rFonts w:ascii="Times New Roman" w:eastAsia="標楷體" w:hAnsi="Times New Roman" w:cs="Times New Roman"/>
          <w:sz w:val="28"/>
        </w:rPr>
      </w:pPr>
      <w:r w:rsidRPr="00041C89">
        <w:rPr>
          <w:rFonts w:ascii="Times New Roman" w:eastAsia="標楷體" w:hAnsi="Times New Roman" w:cs="Times New Roman"/>
          <w:sz w:val="28"/>
        </w:rPr>
        <w:t>為使臺灣</w:t>
      </w:r>
      <w:r w:rsidR="009E7850">
        <w:rPr>
          <w:rFonts w:ascii="Times New Roman" w:eastAsia="標楷體" w:hAnsi="Times New Roman" w:cs="Times New Roman"/>
          <w:sz w:val="28"/>
        </w:rPr>
        <w:t>高中</w:t>
      </w:r>
      <w:r w:rsidRPr="00041C89">
        <w:rPr>
          <w:rFonts w:ascii="Times New Roman" w:eastAsia="標楷體" w:hAnsi="Times New Roman" w:cs="Times New Roman"/>
          <w:sz w:val="28"/>
        </w:rPr>
        <w:t>學生能更了解歐洲聯盟及會員國，亦為促進臺歐</w:t>
      </w:r>
      <w:r w:rsidR="00DB3E4E" w:rsidRPr="00041C89">
        <w:rPr>
          <w:rFonts w:ascii="Times New Roman" w:eastAsia="標楷體" w:hAnsi="Times New Roman" w:cs="Times New Roman"/>
          <w:sz w:val="28"/>
        </w:rPr>
        <w:t>間</w:t>
      </w:r>
      <w:r w:rsidRPr="00041C89">
        <w:rPr>
          <w:rFonts w:ascii="Times New Roman" w:eastAsia="標楷體" w:hAnsi="Times New Roman" w:cs="Times New Roman"/>
          <w:sz w:val="28"/>
        </w:rPr>
        <w:t>青年交流，臺灣歐洲聯盟中心特別招募臺灣大學學生與在臺歐洲青年</w:t>
      </w:r>
      <w:r w:rsidR="00DB3E4E" w:rsidRPr="00041C89">
        <w:rPr>
          <w:rFonts w:ascii="Times New Roman" w:eastAsia="標楷體" w:hAnsi="Times New Roman" w:cs="Times New Roman"/>
          <w:sz w:val="28"/>
        </w:rPr>
        <w:t>擔任臺灣歐洲聯盟中心青年</w:t>
      </w:r>
      <w:bookmarkStart w:id="0" w:name="_GoBack"/>
      <w:r w:rsidR="00A90807">
        <w:rPr>
          <w:rFonts w:ascii="Times New Roman" w:eastAsia="標楷體" w:hAnsi="Times New Roman" w:cs="Times New Roman"/>
          <w:sz w:val="28"/>
        </w:rPr>
        <w:t>大使</w:t>
      </w:r>
      <w:bookmarkEnd w:id="0"/>
      <w:r w:rsidR="00E04368">
        <w:rPr>
          <w:rFonts w:ascii="Times New Roman" w:eastAsia="標楷體" w:hAnsi="Times New Roman" w:cs="Times New Roman"/>
          <w:sz w:val="28"/>
        </w:rPr>
        <w:t>。臺歐青年將共同</w:t>
      </w:r>
      <w:r w:rsidRPr="00041C89">
        <w:rPr>
          <w:rFonts w:ascii="Times New Roman" w:eastAsia="標楷體" w:hAnsi="Times New Roman" w:cs="Times New Roman"/>
          <w:sz w:val="28"/>
        </w:rPr>
        <w:t>前進校園開講</w:t>
      </w:r>
      <w:r w:rsidR="00E04368">
        <w:rPr>
          <w:rFonts w:ascii="Times New Roman" w:eastAsia="標楷體" w:hAnsi="Times New Roman" w:cs="Times New Roman"/>
          <w:sz w:val="28"/>
        </w:rPr>
        <w:t>，</w:t>
      </w:r>
      <w:r w:rsidR="00DB3E4E" w:rsidRPr="00041C89">
        <w:rPr>
          <w:rFonts w:ascii="Times New Roman" w:eastAsia="標楷體" w:hAnsi="Times New Roman" w:cs="Times New Roman"/>
          <w:sz w:val="28"/>
        </w:rPr>
        <w:t>希望藉由臺歐青年</w:t>
      </w:r>
      <w:r w:rsidRPr="00041C89">
        <w:rPr>
          <w:rFonts w:ascii="Times New Roman" w:eastAsia="標楷體" w:hAnsi="Times New Roman" w:cs="Times New Roman"/>
          <w:sz w:val="28"/>
        </w:rPr>
        <w:t>到全台各地高中</w:t>
      </w:r>
      <w:r w:rsidR="00041C89" w:rsidRPr="00041C89">
        <w:rPr>
          <w:rFonts w:ascii="Times New Roman" w:eastAsia="標楷體" w:hAnsi="Times New Roman" w:cs="Times New Roman"/>
          <w:sz w:val="28"/>
        </w:rPr>
        <w:t>進行</w:t>
      </w:r>
      <w:r w:rsidR="000C7B30">
        <w:rPr>
          <w:rFonts w:ascii="Times New Roman" w:eastAsia="標楷體" w:hAnsi="Times New Roman" w:cs="Times New Roman"/>
          <w:sz w:val="28"/>
        </w:rPr>
        <w:t>歐盟</w:t>
      </w:r>
      <w:r w:rsidR="00041C89" w:rsidRPr="00041C89">
        <w:rPr>
          <w:rFonts w:ascii="Times New Roman" w:eastAsia="標楷體" w:hAnsi="Times New Roman" w:cs="Times New Roman"/>
          <w:sz w:val="28"/>
        </w:rPr>
        <w:t>及</w:t>
      </w:r>
      <w:r w:rsidR="000C7B30">
        <w:rPr>
          <w:rFonts w:ascii="Times New Roman" w:eastAsia="標楷體" w:hAnsi="Times New Roman" w:cs="Times New Roman"/>
          <w:sz w:val="28"/>
        </w:rPr>
        <w:t>歐洲</w:t>
      </w:r>
      <w:r w:rsidRPr="00041C89">
        <w:rPr>
          <w:rFonts w:ascii="Times New Roman" w:eastAsia="標楷體" w:hAnsi="Times New Roman" w:cs="Times New Roman"/>
          <w:sz w:val="28"/>
        </w:rPr>
        <w:t>文化專題介紹，</w:t>
      </w:r>
      <w:r w:rsidR="00E04368">
        <w:rPr>
          <w:rFonts w:ascii="Times New Roman" w:eastAsia="標楷體" w:hAnsi="Times New Roman" w:cs="Times New Roman"/>
          <w:sz w:val="28"/>
        </w:rPr>
        <w:t>透過</w:t>
      </w:r>
      <w:r w:rsidRPr="00041C89">
        <w:rPr>
          <w:rFonts w:ascii="Times New Roman" w:eastAsia="標楷體" w:hAnsi="Times New Roman" w:cs="Times New Roman"/>
          <w:sz w:val="28"/>
        </w:rPr>
        <w:t>活潑</w:t>
      </w:r>
      <w:r w:rsidR="00DB3E4E" w:rsidRPr="00041C89">
        <w:rPr>
          <w:rFonts w:ascii="Times New Roman" w:eastAsia="標楷體" w:hAnsi="Times New Roman" w:cs="Times New Roman"/>
          <w:sz w:val="28"/>
        </w:rPr>
        <w:t>生動</w:t>
      </w:r>
      <w:r w:rsidRPr="00041C89">
        <w:rPr>
          <w:rFonts w:ascii="Times New Roman" w:eastAsia="標楷體" w:hAnsi="Times New Roman" w:cs="Times New Roman"/>
          <w:sz w:val="28"/>
        </w:rPr>
        <w:t>的</w:t>
      </w:r>
      <w:r w:rsidR="000C7B30">
        <w:rPr>
          <w:rFonts w:ascii="Times New Roman" w:eastAsia="標楷體" w:hAnsi="Times New Roman" w:cs="Times New Roman"/>
          <w:sz w:val="28"/>
        </w:rPr>
        <w:t>真人圖書館方式</w:t>
      </w:r>
      <w:r w:rsidRPr="00041C89">
        <w:rPr>
          <w:rFonts w:ascii="Times New Roman" w:eastAsia="標楷體" w:hAnsi="Times New Roman" w:cs="Times New Roman"/>
          <w:sz w:val="28"/>
        </w:rPr>
        <w:t>，促發臺灣學子對歐洲的興趣並增加學子對歐洲的瞭解。</w:t>
      </w:r>
    </w:p>
    <w:p w:rsidR="00DB3E4E" w:rsidRPr="00CF14A7" w:rsidRDefault="00DB3E4E" w:rsidP="00041C89">
      <w:pPr>
        <w:spacing w:line="0" w:lineRule="atLeast"/>
        <w:rPr>
          <w:rFonts w:ascii="Times New Roman" w:eastAsia="標楷體" w:hAnsi="Times New Roman" w:cs="Times New Roman"/>
          <w:sz w:val="28"/>
        </w:rPr>
      </w:pPr>
    </w:p>
    <w:p w:rsidR="00041C89" w:rsidRPr="00041C89" w:rsidRDefault="000C7B30" w:rsidP="000C7B30">
      <w:pPr>
        <w:tabs>
          <w:tab w:val="left" w:pos="2480"/>
        </w:tabs>
        <w:spacing w:line="0" w:lineRule="atLeas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貳、活動規劃</w:t>
      </w:r>
      <w:r>
        <w:rPr>
          <w:rFonts w:ascii="Times New Roman" w:eastAsia="標楷體" w:hAnsi="Times New Roman" w:cs="Times New Roman"/>
          <w:b/>
          <w:sz w:val="28"/>
        </w:rPr>
        <w:tab/>
      </w:r>
    </w:p>
    <w:p w:rsidR="000C7B30" w:rsidRPr="000C7B30" w:rsidRDefault="00475CF4" w:rsidP="000C7B30">
      <w:pPr>
        <w:pStyle w:val="a4"/>
        <w:numPr>
          <w:ilvl w:val="0"/>
          <w:numId w:val="7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</w:rPr>
      </w:pPr>
      <w:r w:rsidRPr="000C7B30">
        <w:rPr>
          <w:rFonts w:ascii="Times New Roman" w:eastAsia="標楷體" w:hAnsi="Times New Roman" w:cs="Times New Roman"/>
          <w:b/>
          <w:sz w:val="28"/>
        </w:rPr>
        <w:t>演講</w:t>
      </w:r>
      <w:r w:rsidR="005B25D5">
        <w:rPr>
          <w:rFonts w:ascii="Times New Roman" w:eastAsia="標楷體" w:hAnsi="Times New Roman" w:cs="Times New Roman"/>
          <w:b/>
          <w:sz w:val="28"/>
        </w:rPr>
        <w:t>地點</w:t>
      </w:r>
      <w:r w:rsidR="00041C89" w:rsidRPr="000C7B30">
        <w:rPr>
          <w:rFonts w:ascii="Times New Roman" w:eastAsia="標楷體" w:hAnsi="Times New Roman" w:cs="Times New Roman"/>
          <w:b/>
          <w:sz w:val="28"/>
        </w:rPr>
        <w:t>：</w:t>
      </w:r>
      <w:r w:rsidR="00041C89" w:rsidRPr="000C7B30">
        <w:rPr>
          <w:rFonts w:ascii="Times New Roman" w:eastAsia="標楷體" w:hAnsi="Times New Roman" w:cs="Times New Roman"/>
          <w:sz w:val="28"/>
        </w:rPr>
        <w:t>全</w:t>
      </w:r>
      <w:r w:rsidR="003B61BB">
        <w:rPr>
          <w:rFonts w:ascii="Times New Roman" w:eastAsia="標楷體" w:hAnsi="Times New Roman" w:cs="Times New Roman"/>
          <w:sz w:val="28"/>
        </w:rPr>
        <w:t>臺各</w:t>
      </w:r>
      <w:r w:rsidR="00041C89" w:rsidRPr="000C7B30">
        <w:rPr>
          <w:rFonts w:ascii="Times New Roman" w:eastAsia="標楷體" w:hAnsi="Times New Roman" w:cs="Times New Roman"/>
          <w:sz w:val="28"/>
        </w:rPr>
        <w:t>地高中</w:t>
      </w:r>
      <w:r w:rsidR="006C5A5C">
        <w:rPr>
          <w:rFonts w:ascii="Times New Roman" w:eastAsia="標楷體" w:hAnsi="Times New Roman" w:cs="Times New Roman"/>
          <w:sz w:val="28"/>
        </w:rPr>
        <w:t>，以北部高中為優先</w:t>
      </w:r>
    </w:p>
    <w:p w:rsidR="000C7B30" w:rsidRPr="005F207F" w:rsidRDefault="00475CF4" w:rsidP="005F207F">
      <w:pPr>
        <w:pStyle w:val="a4"/>
        <w:numPr>
          <w:ilvl w:val="0"/>
          <w:numId w:val="7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</w:rPr>
      </w:pPr>
      <w:r w:rsidRPr="000C7B30">
        <w:rPr>
          <w:rFonts w:ascii="Times New Roman" w:eastAsia="標楷體" w:hAnsi="Times New Roman" w:cs="Times New Roman"/>
          <w:b/>
          <w:sz w:val="28"/>
        </w:rPr>
        <w:t>執行</w:t>
      </w:r>
      <w:r w:rsidR="00041C89" w:rsidRPr="000C7B30">
        <w:rPr>
          <w:rFonts w:ascii="Times New Roman" w:eastAsia="標楷體" w:hAnsi="Times New Roman" w:cs="Times New Roman"/>
          <w:b/>
          <w:sz w:val="28"/>
        </w:rPr>
        <w:t>方式：</w:t>
      </w:r>
      <w:r w:rsidR="00041C89" w:rsidRPr="000C7B30">
        <w:rPr>
          <w:rFonts w:ascii="Times New Roman" w:eastAsia="標楷體" w:hAnsi="Times New Roman" w:cs="Times New Roman"/>
          <w:sz w:val="28"/>
        </w:rPr>
        <w:t>以</w:t>
      </w:r>
      <w:r w:rsidR="003B61BB">
        <w:rPr>
          <w:rFonts w:ascii="Times New Roman" w:eastAsia="標楷體" w:hAnsi="Times New Roman" w:cs="Times New Roman"/>
          <w:sz w:val="28"/>
        </w:rPr>
        <w:t>臺、</w:t>
      </w:r>
      <w:r w:rsidR="003B61BB" w:rsidRPr="000C7B30">
        <w:rPr>
          <w:rFonts w:ascii="Times New Roman" w:eastAsia="標楷體" w:hAnsi="Times New Roman" w:cs="Times New Roman"/>
          <w:sz w:val="28"/>
        </w:rPr>
        <w:t>歐</w:t>
      </w:r>
      <w:r w:rsidR="00041C89" w:rsidRPr="000C7B30">
        <w:rPr>
          <w:rFonts w:ascii="Times New Roman" w:eastAsia="標楷體" w:hAnsi="Times New Roman" w:cs="Times New Roman"/>
          <w:sz w:val="28"/>
        </w:rPr>
        <w:t>青年兩人為一組，</w:t>
      </w:r>
      <w:r w:rsidR="009E7850">
        <w:rPr>
          <w:rFonts w:ascii="Times New Roman" w:eastAsia="標楷體" w:hAnsi="Times New Roman" w:cs="Times New Roman"/>
          <w:sz w:val="28"/>
        </w:rPr>
        <w:t>歐生以中心歐籍實習生為優先合作伙伴，</w:t>
      </w:r>
      <w:r w:rsidR="00041C89" w:rsidRPr="000C7B30">
        <w:rPr>
          <w:rFonts w:ascii="Times New Roman" w:eastAsia="標楷體" w:hAnsi="Times New Roman" w:cs="Times New Roman"/>
          <w:sz w:val="28"/>
        </w:rPr>
        <w:t>自行聯繫高中進行歐盟及歐洲文化專題介紹</w:t>
      </w:r>
      <w:r w:rsidR="005F207F">
        <w:rPr>
          <w:rFonts w:ascii="Times New Roman" w:eastAsia="標楷體" w:hAnsi="Times New Roman" w:cs="Times New Roman" w:hint="eastAsia"/>
          <w:sz w:val="28"/>
        </w:rPr>
        <w:t>，並於之後提供演講照片及簡報給中心</w:t>
      </w:r>
      <w:r w:rsidR="000C7B30" w:rsidRPr="005F207F">
        <w:rPr>
          <w:rFonts w:ascii="Times New Roman" w:eastAsia="標楷體" w:hAnsi="Times New Roman" w:cs="Times New Roman"/>
          <w:sz w:val="28"/>
        </w:rPr>
        <w:t>。</w:t>
      </w:r>
    </w:p>
    <w:p w:rsidR="000C7B30" w:rsidRDefault="000C7B30" w:rsidP="00C154D8">
      <w:pPr>
        <w:pStyle w:val="a4"/>
        <w:numPr>
          <w:ilvl w:val="0"/>
          <w:numId w:val="7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</w:rPr>
      </w:pPr>
      <w:r w:rsidRPr="000C7B30">
        <w:rPr>
          <w:rFonts w:ascii="Times New Roman" w:eastAsia="標楷體" w:hAnsi="Times New Roman" w:cs="Times New Roman"/>
          <w:b/>
          <w:sz w:val="28"/>
        </w:rPr>
        <w:t>經費補助：</w:t>
      </w:r>
      <w:r w:rsidR="00041C89" w:rsidRPr="000C7B30">
        <w:rPr>
          <w:rFonts w:ascii="Times New Roman" w:eastAsia="標楷體" w:hAnsi="Times New Roman" w:cs="Times New Roman"/>
          <w:sz w:val="28"/>
        </w:rPr>
        <w:t>中心將提供每人</w:t>
      </w:r>
      <w:r w:rsidR="005F207F">
        <w:rPr>
          <w:rFonts w:ascii="Times New Roman" w:eastAsia="標楷體" w:hAnsi="Times New Roman" w:cs="Times New Roman"/>
          <w:sz w:val="28"/>
        </w:rPr>
        <w:t>每次</w:t>
      </w:r>
      <w:r w:rsidR="00041C89" w:rsidRPr="000C7B30">
        <w:rPr>
          <w:rFonts w:ascii="Times New Roman" w:eastAsia="標楷體" w:hAnsi="Times New Roman" w:cs="Times New Roman"/>
          <w:sz w:val="28"/>
        </w:rPr>
        <w:t>新台幣</w:t>
      </w:r>
      <w:r w:rsidR="00041C89" w:rsidRPr="000C7B30">
        <w:rPr>
          <w:rFonts w:ascii="Times New Roman" w:eastAsia="標楷體" w:hAnsi="Times New Roman" w:cs="Times New Roman"/>
          <w:sz w:val="28"/>
        </w:rPr>
        <w:t>800</w:t>
      </w:r>
      <w:r w:rsidR="00041C89" w:rsidRPr="000C7B30">
        <w:rPr>
          <w:rFonts w:ascii="Times New Roman" w:eastAsia="標楷體" w:hAnsi="Times New Roman" w:cs="Times New Roman"/>
          <w:sz w:val="28"/>
        </w:rPr>
        <w:t>元津貼。</w:t>
      </w:r>
    </w:p>
    <w:p w:rsidR="000C7B30" w:rsidRPr="005F207F" w:rsidRDefault="000C7B30" w:rsidP="00937CC6">
      <w:pPr>
        <w:pStyle w:val="a4"/>
        <w:numPr>
          <w:ilvl w:val="0"/>
          <w:numId w:val="7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</w:rPr>
      </w:pPr>
      <w:r w:rsidRPr="005F207F">
        <w:rPr>
          <w:rFonts w:ascii="Times New Roman" w:eastAsia="標楷體" w:hAnsi="Times New Roman" w:cs="Times New Roman"/>
          <w:b/>
          <w:sz w:val="28"/>
        </w:rPr>
        <w:t>中心獎勵：</w:t>
      </w:r>
      <w:r w:rsidR="005F207F" w:rsidRPr="005F207F">
        <w:rPr>
          <w:rFonts w:ascii="Times New Roman" w:eastAsia="標楷體" w:hAnsi="Times New Roman" w:cs="Times New Roman"/>
          <w:sz w:val="28"/>
        </w:rPr>
        <w:t>至少</w:t>
      </w:r>
      <w:r w:rsidR="00041C89" w:rsidRPr="005F207F">
        <w:rPr>
          <w:rFonts w:ascii="Times New Roman" w:eastAsia="標楷體" w:hAnsi="Times New Roman" w:cs="Times New Roman"/>
          <w:sz w:val="28"/>
        </w:rPr>
        <w:t>完成兩場演講並經授課老師評鑑優良</w:t>
      </w:r>
      <w:r w:rsidR="005F207F">
        <w:rPr>
          <w:rFonts w:ascii="Times New Roman" w:eastAsia="標楷體" w:hAnsi="Times New Roman" w:cs="Times New Roman"/>
          <w:sz w:val="28"/>
        </w:rPr>
        <w:t>者</w:t>
      </w:r>
      <w:r w:rsidR="00041C89" w:rsidRPr="005F207F">
        <w:rPr>
          <w:rFonts w:ascii="Times New Roman" w:eastAsia="標楷體" w:hAnsi="Times New Roman" w:cs="Times New Roman"/>
          <w:sz w:val="28"/>
        </w:rPr>
        <w:t>，中心將頒贈「臺灣歐洲聯盟中心青年</w:t>
      </w:r>
      <w:r w:rsidR="00A90807">
        <w:rPr>
          <w:rFonts w:ascii="Times New Roman" w:eastAsia="標楷體" w:hAnsi="Times New Roman" w:cs="Times New Roman"/>
          <w:sz w:val="28"/>
        </w:rPr>
        <w:t>大使</w:t>
      </w:r>
      <w:r w:rsidR="00041C89" w:rsidRPr="005F207F">
        <w:rPr>
          <w:rFonts w:ascii="Times New Roman" w:eastAsia="標楷體" w:hAnsi="Times New Roman" w:cs="Times New Roman"/>
          <w:sz w:val="28"/>
        </w:rPr>
        <w:t>證書」及胸章一枚，以資鼓勵。</w:t>
      </w:r>
    </w:p>
    <w:p w:rsidR="0028765C" w:rsidRPr="00041C89" w:rsidRDefault="000C7B30" w:rsidP="00041C89">
      <w:pPr>
        <w:spacing w:line="0" w:lineRule="atLeas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參、</w:t>
      </w:r>
      <w:r w:rsidR="0028765C" w:rsidRPr="00041C89">
        <w:rPr>
          <w:rFonts w:ascii="Times New Roman" w:eastAsia="標楷體" w:hAnsi="Times New Roman" w:cs="Times New Roman"/>
          <w:b/>
          <w:sz w:val="28"/>
        </w:rPr>
        <w:t>甄選資格</w:t>
      </w:r>
    </w:p>
    <w:p w:rsidR="0028765C" w:rsidRPr="00475CF4" w:rsidRDefault="0028765C" w:rsidP="000C7B30">
      <w:pPr>
        <w:pStyle w:val="a4"/>
        <w:numPr>
          <w:ilvl w:val="0"/>
          <w:numId w:val="9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</w:rPr>
      </w:pPr>
      <w:r w:rsidRPr="00475CF4">
        <w:rPr>
          <w:rFonts w:ascii="Times New Roman" w:eastAsia="標楷體" w:hAnsi="Times New Roman" w:cs="Times New Roman"/>
          <w:sz w:val="28"/>
        </w:rPr>
        <w:t>具臺灣大學</w:t>
      </w:r>
      <w:r w:rsidR="005B25D5">
        <w:rPr>
          <w:rFonts w:ascii="Times New Roman" w:eastAsia="標楷體" w:hAnsi="Times New Roman" w:cs="Times New Roman"/>
          <w:sz w:val="28"/>
        </w:rPr>
        <w:t>正式註冊</w:t>
      </w:r>
      <w:r w:rsidRPr="00475CF4">
        <w:rPr>
          <w:rFonts w:ascii="Times New Roman" w:eastAsia="標楷體" w:hAnsi="Times New Roman" w:cs="Times New Roman"/>
          <w:sz w:val="28"/>
        </w:rPr>
        <w:t>在校學生。</w:t>
      </w:r>
    </w:p>
    <w:p w:rsidR="0028765C" w:rsidRPr="00475CF4" w:rsidRDefault="0028765C" w:rsidP="000C7B30">
      <w:pPr>
        <w:pStyle w:val="a4"/>
        <w:numPr>
          <w:ilvl w:val="0"/>
          <w:numId w:val="9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</w:rPr>
      </w:pPr>
      <w:r w:rsidRPr="00475CF4">
        <w:rPr>
          <w:rFonts w:ascii="Times New Roman" w:eastAsia="標楷體" w:hAnsi="Times New Roman" w:cs="Times New Roman"/>
          <w:sz w:val="28"/>
        </w:rPr>
        <w:t>曾修習臺大歐洲暨歐盟研究學程或相關歐盟課程（經中心認定之）優先入取</w:t>
      </w:r>
    </w:p>
    <w:p w:rsidR="005B25D5" w:rsidRDefault="005B25D5" w:rsidP="005B25D5">
      <w:pPr>
        <w:pStyle w:val="a4"/>
        <w:spacing w:line="0" w:lineRule="atLeast"/>
        <w:ind w:leftChars="0" w:left="885"/>
        <w:rPr>
          <w:rFonts w:ascii="Times New Roman" w:eastAsia="標楷體" w:hAnsi="Times New Roman" w:cs="Times New Roman"/>
          <w:sz w:val="28"/>
        </w:rPr>
      </w:pPr>
    </w:p>
    <w:p w:rsidR="005B25D5" w:rsidRPr="005B25D5" w:rsidRDefault="005B25D5" w:rsidP="005B25D5">
      <w:pPr>
        <w:spacing w:line="0" w:lineRule="atLeast"/>
        <w:rPr>
          <w:rFonts w:ascii="Times New Roman" w:eastAsia="標楷體" w:hAnsi="Times New Roman" w:cs="Times New Roman"/>
          <w:b/>
          <w:sz w:val="28"/>
        </w:rPr>
      </w:pPr>
      <w:r w:rsidRPr="005B25D5">
        <w:rPr>
          <w:rFonts w:ascii="Times New Roman" w:eastAsia="標楷體" w:hAnsi="Times New Roman" w:cs="Times New Roman"/>
          <w:b/>
          <w:sz w:val="28"/>
        </w:rPr>
        <w:t>臺灣歐洲聯盟中心保留修改上述</w:t>
      </w:r>
      <w:r>
        <w:rPr>
          <w:rFonts w:ascii="Times New Roman" w:eastAsia="標楷體" w:hAnsi="Times New Roman" w:cs="Times New Roman"/>
          <w:b/>
          <w:sz w:val="28"/>
        </w:rPr>
        <w:t>活動</w:t>
      </w:r>
      <w:r w:rsidRPr="005B25D5">
        <w:rPr>
          <w:rFonts w:ascii="Times New Roman" w:eastAsia="標楷體" w:hAnsi="Times New Roman" w:cs="Times New Roman"/>
          <w:b/>
          <w:sz w:val="28"/>
        </w:rPr>
        <w:t>辦法</w:t>
      </w:r>
      <w:r>
        <w:rPr>
          <w:rFonts w:ascii="Times New Roman" w:eastAsia="標楷體" w:hAnsi="Times New Roman" w:cs="Times New Roman"/>
          <w:b/>
          <w:sz w:val="28"/>
        </w:rPr>
        <w:t>權力</w:t>
      </w:r>
      <w:r w:rsidRPr="005B25D5">
        <w:rPr>
          <w:rFonts w:ascii="Times New Roman" w:eastAsia="標楷體" w:hAnsi="Times New Roman" w:cs="Times New Roman"/>
          <w:b/>
          <w:sz w:val="28"/>
        </w:rPr>
        <w:t>。</w:t>
      </w:r>
    </w:p>
    <w:p w:rsidR="0028765C" w:rsidRPr="00041C89" w:rsidRDefault="0028765C" w:rsidP="00041C89">
      <w:pPr>
        <w:spacing w:line="0" w:lineRule="atLeast"/>
        <w:rPr>
          <w:rFonts w:ascii="Times New Roman" w:eastAsia="標楷體" w:hAnsi="Times New Roman" w:cs="Times New Roman"/>
          <w:sz w:val="28"/>
        </w:rPr>
      </w:pPr>
    </w:p>
    <w:p w:rsidR="0028765C" w:rsidRPr="00041C89" w:rsidRDefault="005B25D5" w:rsidP="00041C89">
      <w:pPr>
        <w:spacing w:line="0" w:lineRule="atLeas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肆</w:t>
      </w:r>
      <w:r w:rsidR="000C7B30">
        <w:rPr>
          <w:rFonts w:ascii="Times New Roman" w:eastAsia="標楷體" w:hAnsi="Times New Roman" w:cs="Times New Roman"/>
          <w:b/>
          <w:sz w:val="28"/>
        </w:rPr>
        <w:t>、</w:t>
      </w:r>
      <w:r w:rsidR="0028765C" w:rsidRPr="00041C89">
        <w:rPr>
          <w:rFonts w:ascii="Times New Roman" w:eastAsia="標楷體" w:hAnsi="Times New Roman" w:cs="Times New Roman"/>
          <w:b/>
          <w:sz w:val="28"/>
        </w:rPr>
        <w:t>甄選報名方式及期限</w:t>
      </w:r>
    </w:p>
    <w:p w:rsidR="0028765C" w:rsidRPr="00041C89" w:rsidRDefault="0028765C" w:rsidP="00041C89">
      <w:pPr>
        <w:spacing w:line="0" w:lineRule="atLeast"/>
        <w:rPr>
          <w:rFonts w:ascii="Times New Roman" w:eastAsia="標楷體" w:hAnsi="Times New Roman" w:cs="Times New Roman"/>
          <w:sz w:val="28"/>
        </w:rPr>
      </w:pPr>
      <w:r w:rsidRPr="00041C89">
        <w:rPr>
          <w:rFonts w:ascii="Times New Roman" w:eastAsia="標楷體" w:hAnsi="Times New Roman" w:cs="Times New Roman"/>
          <w:sz w:val="28"/>
        </w:rPr>
        <w:t>有興趣成為「</w:t>
      </w:r>
      <w:r w:rsidR="00CF14A7" w:rsidRPr="00CF14A7">
        <w:rPr>
          <w:rFonts w:ascii="Times New Roman" w:eastAsia="標楷體" w:hAnsi="Times New Roman" w:cs="Times New Roman"/>
          <w:sz w:val="28"/>
        </w:rPr>
        <w:t>臺歐</w:t>
      </w:r>
      <w:r w:rsidRPr="00041C89">
        <w:rPr>
          <w:rFonts w:ascii="Times New Roman" w:eastAsia="標楷體" w:hAnsi="Times New Roman" w:cs="Times New Roman"/>
          <w:sz w:val="28"/>
        </w:rPr>
        <w:t>青年</w:t>
      </w:r>
      <w:r w:rsidR="00A90807">
        <w:rPr>
          <w:rFonts w:ascii="Times New Roman" w:eastAsia="標楷體" w:hAnsi="Times New Roman" w:cs="Times New Roman"/>
          <w:sz w:val="28"/>
        </w:rPr>
        <w:t>大使</w:t>
      </w:r>
      <w:r w:rsidRPr="00041C89">
        <w:rPr>
          <w:rFonts w:ascii="Times New Roman" w:eastAsia="標楷體" w:hAnsi="Times New Roman" w:cs="Times New Roman"/>
          <w:sz w:val="28"/>
        </w:rPr>
        <w:t>」的同學請至中心活動網站（</w:t>
      </w:r>
      <w:r w:rsidRPr="00041C89">
        <w:rPr>
          <w:rFonts w:ascii="Times New Roman" w:eastAsia="標楷體" w:hAnsi="Times New Roman" w:cs="Times New Roman"/>
          <w:sz w:val="28"/>
        </w:rPr>
        <w:t>www.eutw.org.tw</w:t>
      </w:r>
      <w:r w:rsidRPr="00041C89">
        <w:rPr>
          <w:rFonts w:ascii="Times New Roman" w:eastAsia="標楷體" w:hAnsi="Times New Roman" w:cs="Times New Roman"/>
          <w:sz w:val="28"/>
        </w:rPr>
        <w:t>）下載報名表及相關附件，並於郵件主旨填上「報名</w:t>
      </w:r>
      <w:r w:rsidR="003B61BB">
        <w:rPr>
          <w:rFonts w:ascii="Times New Roman" w:eastAsia="標楷體" w:hAnsi="Times New Roman" w:cs="Times New Roman"/>
          <w:sz w:val="28"/>
        </w:rPr>
        <w:t>臺</w:t>
      </w:r>
      <w:r w:rsidRPr="00041C89">
        <w:rPr>
          <w:rFonts w:ascii="Times New Roman" w:eastAsia="標楷體" w:hAnsi="Times New Roman" w:cs="Times New Roman"/>
          <w:sz w:val="28"/>
        </w:rPr>
        <w:t>歐青年</w:t>
      </w:r>
      <w:r w:rsidR="00A90807">
        <w:rPr>
          <w:rFonts w:ascii="Times New Roman" w:eastAsia="標楷體" w:hAnsi="Times New Roman" w:cs="Times New Roman"/>
          <w:sz w:val="28"/>
        </w:rPr>
        <w:t>大使</w:t>
      </w:r>
      <w:r w:rsidRPr="00041C89">
        <w:rPr>
          <w:rFonts w:ascii="Times New Roman" w:eastAsia="標楷體" w:hAnsi="Times New Roman" w:cs="Times New Roman"/>
          <w:sz w:val="28"/>
        </w:rPr>
        <w:t>」，以利相關</w:t>
      </w:r>
      <w:r w:rsidR="000C7B30">
        <w:rPr>
          <w:rFonts w:ascii="Times New Roman" w:eastAsia="標楷體" w:hAnsi="Times New Roman" w:cs="Times New Roman"/>
          <w:sz w:val="28"/>
        </w:rPr>
        <w:t>徵選</w:t>
      </w:r>
      <w:r w:rsidRPr="00041C89">
        <w:rPr>
          <w:rFonts w:ascii="Times New Roman" w:eastAsia="標楷體" w:hAnsi="Times New Roman" w:cs="Times New Roman"/>
          <w:sz w:val="28"/>
        </w:rPr>
        <w:t>作業。</w:t>
      </w:r>
    </w:p>
    <w:p w:rsidR="005B25D5" w:rsidRDefault="005B25D5" w:rsidP="00041C89">
      <w:pPr>
        <w:spacing w:line="0" w:lineRule="atLeast"/>
        <w:rPr>
          <w:rFonts w:ascii="Times New Roman" w:eastAsia="標楷體" w:hAnsi="Times New Roman" w:cs="Times New Roman"/>
          <w:sz w:val="28"/>
        </w:rPr>
      </w:pPr>
    </w:p>
    <w:p w:rsidR="00F45922" w:rsidRDefault="0028765C" w:rsidP="00041C89">
      <w:pPr>
        <w:spacing w:line="0" w:lineRule="atLeast"/>
        <w:rPr>
          <w:rFonts w:ascii="Times New Roman" w:eastAsia="標楷體" w:hAnsi="Times New Roman" w:cs="Times New Roman"/>
          <w:sz w:val="28"/>
        </w:rPr>
      </w:pPr>
      <w:r w:rsidRPr="00041C89">
        <w:rPr>
          <w:rFonts w:ascii="Times New Roman" w:eastAsia="標楷體" w:hAnsi="Times New Roman" w:cs="Times New Roman"/>
          <w:sz w:val="28"/>
        </w:rPr>
        <w:t>有關本計畫的最新消息，也可隨時至上述網站查詢。如對本計畫的甄選方式有任何疑問，請寄送電子郵件至</w:t>
      </w:r>
      <w:r w:rsidRPr="00041C89">
        <w:rPr>
          <w:rFonts w:ascii="Times New Roman" w:eastAsia="標楷體" w:hAnsi="Times New Roman" w:cs="Times New Roman"/>
          <w:sz w:val="28"/>
        </w:rPr>
        <w:t>ntueutw@ntu.edu.tw</w:t>
      </w:r>
      <w:r w:rsidR="00F45922" w:rsidRPr="00041C89">
        <w:rPr>
          <w:rFonts w:ascii="Times New Roman" w:eastAsia="標楷體" w:hAnsi="Times New Roman" w:cs="Times New Roman"/>
          <w:sz w:val="28"/>
        </w:rPr>
        <w:t>或撥打</w:t>
      </w:r>
      <w:r w:rsidR="00F45922" w:rsidRPr="00041C89">
        <w:rPr>
          <w:rFonts w:ascii="Times New Roman" w:eastAsia="標楷體" w:hAnsi="Times New Roman" w:cs="Times New Roman"/>
          <w:sz w:val="28"/>
        </w:rPr>
        <w:t>02-2365-3457</w:t>
      </w:r>
      <w:r w:rsidR="00F45922" w:rsidRPr="00041C89">
        <w:rPr>
          <w:rFonts w:ascii="Times New Roman" w:eastAsia="標楷體" w:hAnsi="Times New Roman" w:cs="Times New Roman"/>
          <w:sz w:val="28"/>
        </w:rPr>
        <w:t>洽耿先生</w:t>
      </w:r>
      <w:r w:rsidRPr="00041C89">
        <w:rPr>
          <w:rFonts w:ascii="Times New Roman" w:eastAsia="標楷體" w:hAnsi="Times New Roman" w:cs="Times New Roman"/>
          <w:sz w:val="28"/>
        </w:rPr>
        <w:t>。</w:t>
      </w:r>
    </w:p>
    <w:p w:rsidR="00F45922" w:rsidRPr="00CD0078" w:rsidRDefault="00F45922" w:rsidP="00F45922">
      <w:pPr>
        <w:widowControl/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</w:rPr>
        <w:br w:type="page"/>
      </w:r>
      <w:r w:rsidRPr="00CD0078">
        <w:rPr>
          <w:rFonts w:ascii="標楷體" w:eastAsia="標楷體" w:hAnsi="標楷體" w:hint="eastAsia"/>
          <w:b/>
          <w:sz w:val="28"/>
          <w:szCs w:val="28"/>
        </w:rPr>
        <w:lastRenderedPageBreak/>
        <w:t>【表件一】</w:t>
      </w:r>
    </w:p>
    <w:p w:rsidR="00F45922" w:rsidRPr="00CD0078" w:rsidRDefault="00F45922" w:rsidP="00F45922">
      <w:pPr>
        <w:jc w:val="center"/>
        <w:rPr>
          <w:rFonts w:eastAsia="標楷體"/>
          <w:b/>
          <w:sz w:val="28"/>
          <w:szCs w:val="32"/>
        </w:rPr>
      </w:pPr>
      <w:r w:rsidRPr="00CD0078">
        <w:rPr>
          <w:rFonts w:eastAsia="標楷體" w:hAnsi="標楷體" w:hint="eastAsia"/>
          <w:b/>
          <w:sz w:val="28"/>
          <w:szCs w:val="32"/>
        </w:rPr>
        <w:t>「</w:t>
      </w:r>
      <w:r w:rsidRPr="00E04368">
        <w:rPr>
          <w:rFonts w:ascii="Times New Roman" w:eastAsia="標楷體" w:hAnsi="Times New Roman" w:cs="Times New Roman"/>
          <w:b/>
          <w:sz w:val="28"/>
        </w:rPr>
        <w:t>臺灣歐洲聯盟中心</w:t>
      </w:r>
      <w:r>
        <w:rPr>
          <w:rFonts w:ascii="Times New Roman" w:eastAsia="標楷體" w:hAnsi="Times New Roman" w:cs="Times New Roman"/>
          <w:b/>
          <w:sz w:val="28"/>
        </w:rPr>
        <w:t>臺</w:t>
      </w:r>
      <w:r w:rsidRPr="00E04368">
        <w:rPr>
          <w:rFonts w:ascii="Times New Roman" w:eastAsia="標楷體" w:hAnsi="Times New Roman" w:cs="Times New Roman"/>
          <w:b/>
          <w:sz w:val="28"/>
        </w:rPr>
        <w:t>歐青年</w:t>
      </w:r>
      <w:r w:rsidR="00A90807">
        <w:rPr>
          <w:rFonts w:ascii="Times New Roman" w:eastAsia="標楷體" w:hAnsi="Times New Roman" w:cs="Times New Roman"/>
          <w:b/>
          <w:sz w:val="28"/>
        </w:rPr>
        <w:t>大使</w:t>
      </w:r>
      <w:r w:rsidRPr="00CD0078">
        <w:rPr>
          <w:rFonts w:eastAsia="標楷體" w:hAnsi="標楷體" w:hint="eastAsia"/>
          <w:b/>
          <w:sz w:val="28"/>
          <w:szCs w:val="32"/>
        </w:rPr>
        <w:t>」活動報名表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2500"/>
        <w:gridCol w:w="623"/>
        <w:gridCol w:w="846"/>
        <w:gridCol w:w="74"/>
        <w:gridCol w:w="347"/>
        <w:gridCol w:w="2268"/>
      </w:tblGrid>
      <w:tr w:rsidR="00F45922" w:rsidRPr="00CD0078" w:rsidTr="00E978D6">
        <w:trPr>
          <w:trHeight w:val="642"/>
          <w:jc w:val="center"/>
        </w:trPr>
        <w:tc>
          <w:tcPr>
            <w:tcW w:w="22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45922" w:rsidRPr="00CD0078" w:rsidRDefault="00F45922" w:rsidP="00E978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0078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390" w:type="dxa"/>
            <w:gridSpan w:val="5"/>
            <w:tcBorders>
              <w:top w:val="double" w:sz="4" w:space="0" w:color="auto"/>
            </w:tcBorders>
          </w:tcPr>
          <w:p w:rsidR="00F45922" w:rsidRPr="00CD0078" w:rsidRDefault="00F45922" w:rsidP="00E978D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45922" w:rsidRPr="00CD0078" w:rsidRDefault="00F45922" w:rsidP="00E978D6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007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CD0078">
              <w:rPr>
                <w:rFonts w:ascii="標楷體" w:eastAsia="標楷體" w:hAnsi="標楷體" w:hint="eastAsia"/>
                <w:sz w:val="28"/>
                <w:szCs w:val="28"/>
              </w:rPr>
              <w:t>個人脫帽半身照片</w:t>
            </w:r>
            <w:r w:rsidRPr="00CD007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F45922" w:rsidRPr="00CD0078" w:rsidTr="00E978D6">
        <w:trPr>
          <w:trHeight w:val="638"/>
          <w:jc w:val="center"/>
        </w:trPr>
        <w:tc>
          <w:tcPr>
            <w:tcW w:w="2239" w:type="dxa"/>
            <w:tcBorders>
              <w:left w:val="double" w:sz="4" w:space="0" w:color="auto"/>
            </w:tcBorders>
            <w:vAlign w:val="center"/>
          </w:tcPr>
          <w:p w:rsidR="00F45922" w:rsidRPr="00CD0078" w:rsidRDefault="00F45922" w:rsidP="00E978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0078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4390" w:type="dxa"/>
            <w:gridSpan w:val="5"/>
            <w:vAlign w:val="center"/>
          </w:tcPr>
          <w:p w:rsidR="00F45922" w:rsidRPr="00CD0078" w:rsidRDefault="00F45922" w:rsidP="00E978D6">
            <w:pPr>
              <w:pStyle w:val="1"/>
              <w:snapToGrid w:val="0"/>
              <w:spacing w:line="40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0078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 w:rsidRPr="00CD0078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CD0078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2268" w:type="dxa"/>
            <w:vMerge/>
            <w:tcBorders>
              <w:right w:val="double" w:sz="4" w:space="0" w:color="auto"/>
            </w:tcBorders>
            <w:vAlign w:val="center"/>
          </w:tcPr>
          <w:p w:rsidR="00F45922" w:rsidRPr="00CD0078" w:rsidRDefault="00F45922" w:rsidP="00E978D6">
            <w:pPr>
              <w:widowControl/>
              <w:spacing w:line="400" w:lineRule="exact"/>
              <w:rPr>
                <w:rFonts w:ascii="BiauKai" w:eastAsia="Times New Roman" w:hAnsi="標楷體"/>
                <w:sz w:val="28"/>
                <w:szCs w:val="28"/>
              </w:rPr>
            </w:pPr>
          </w:p>
        </w:tc>
      </w:tr>
      <w:tr w:rsidR="00F45922" w:rsidRPr="00CD0078" w:rsidTr="00E978D6">
        <w:trPr>
          <w:trHeight w:val="645"/>
          <w:jc w:val="center"/>
        </w:trPr>
        <w:tc>
          <w:tcPr>
            <w:tcW w:w="2239" w:type="dxa"/>
            <w:tcBorders>
              <w:left w:val="double" w:sz="4" w:space="0" w:color="auto"/>
            </w:tcBorders>
            <w:vAlign w:val="center"/>
          </w:tcPr>
          <w:p w:rsidR="00F45922" w:rsidRPr="00CD0078" w:rsidRDefault="00F45922" w:rsidP="00E978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0078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4390" w:type="dxa"/>
            <w:gridSpan w:val="5"/>
            <w:vAlign w:val="center"/>
          </w:tcPr>
          <w:p w:rsidR="00F45922" w:rsidRPr="00CD0078" w:rsidRDefault="00F45922" w:rsidP="00E978D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007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D0078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CD0078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CD007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CD0078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CD007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CD0078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CD007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  <w:vMerge/>
            <w:tcBorders>
              <w:right w:val="double" w:sz="4" w:space="0" w:color="auto"/>
            </w:tcBorders>
            <w:vAlign w:val="center"/>
          </w:tcPr>
          <w:p w:rsidR="00F45922" w:rsidRPr="00CD0078" w:rsidRDefault="00F45922" w:rsidP="00E978D6">
            <w:pPr>
              <w:widowControl/>
              <w:spacing w:line="400" w:lineRule="exact"/>
              <w:rPr>
                <w:rFonts w:ascii="BiauKai" w:eastAsia="Times New Roman" w:hAnsi="標楷體"/>
                <w:sz w:val="28"/>
                <w:szCs w:val="28"/>
              </w:rPr>
            </w:pPr>
          </w:p>
        </w:tc>
      </w:tr>
      <w:tr w:rsidR="00F45922" w:rsidRPr="00CD0078" w:rsidTr="00E978D6">
        <w:trPr>
          <w:trHeight w:val="643"/>
          <w:jc w:val="center"/>
        </w:trPr>
        <w:tc>
          <w:tcPr>
            <w:tcW w:w="2239" w:type="dxa"/>
            <w:tcBorders>
              <w:left w:val="double" w:sz="4" w:space="0" w:color="auto"/>
            </w:tcBorders>
            <w:vAlign w:val="center"/>
          </w:tcPr>
          <w:p w:rsidR="00F45922" w:rsidRPr="00CD0078" w:rsidRDefault="00F45922" w:rsidP="00E978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0078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4390" w:type="dxa"/>
            <w:gridSpan w:val="5"/>
            <w:vAlign w:val="center"/>
          </w:tcPr>
          <w:p w:rsidR="00F45922" w:rsidRPr="00CD0078" w:rsidRDefault="00F45922" w:rsidP="00E978D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double" w:sz="4" w:space="0" w:color="auto"/>
            </w:tcBorders>
            <w:vAlign w:val="center"/>
          </w:tcPr>
          <w:p w:rsidR="00F45922" w:rsidRPr="00CD0078" w:rsidRDefault="00F45922" w:rsidP="00E978D6">
            <w:pPr>
              <w:widowControl/>
              <w:spacing w:line="400" w:lineRule="exact"/>
              <w:rPr>
                <w:rFonts w:ascii="BiauKai" w:eastAsia="Times New Roman" w:hAnsi="標楷體"/>
                <w:sz w:val="28"/>
                <w:szCs w:val="28"/>
              </w:rPr>
            </w:pPr>
          </w:p>
        </w:tc>
      </w:tr>
      <w:tr w:rsidR="00F45922" w:rsidRPr="00CD0078" w:rsidTr="00E978D6">
        <w:trPr>
          <w:trHeight w:val="638"/>
          <w:jc w:val="center"/>
        </w:trPr>
        <w:tc>
          <w:tcPr>
            <w:tcW w:w="2239" w:type="dxa"/>
            <w:tcBorders>
              <w:left w:val="double" w:sz="4" w:space="0" w:color="auto"/>
            </w:tcBorders>
            <w:vAlign w:val="center"/>
          </w:tcPr>
          <w:p w:rsidR="00F45922" w:rsidRPr="00CD0078" w:rsidRDefault="00F45922" w:rsidP="00E978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0078">
              <w:rPr>
                <w:rFonts w:ascii="標楷體" w:eastAsia="標楷體" w:hAnsi="標楷體"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6658" w:type="dxa"/>
            <w:gridSpan w:val="6"/>
            <w:tcBorders>
              <w:right w:val="double" w:sz="4" w:space="0" w:color="auto"/>
            </w:tcBorders>
            <w:vAlign w:val="center"/>
          </w:tcPr>
          <w:p w:rsidR="00F45922" w:rsidRPr="00CD0078" w:rsidRDefault="00F45922" w:rsidP="00E978D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5922" w:rsidRPr="00CD0078" w:rsidTr="00E978D6">
        <w:trPr>
          <w:trHeight w:val="521"/>
          <w:jc w:val="center"/>
        </w:trPr>
        <w:tc>
          <w:tcPr>
            <w:tcW w:w="2239" w:type="dxa"/>
            <w:tcBorders>
              <w:left w:val="double" w:sz="4" w:space="0" w:color="auto"/>
            </w:tcBorders>
            <w:vAlign w:val="center"/>
          </w:tcPr>
          <w:p w:rsidR="00F45922" w:rsidRPr="00CD0078" w:rsidRDefault="00F45922" w:rsidP="00E978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0078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6658" w:type="dxa"/>
            <w:gridSpan w:val="6"/>
            <w:tcBorders>
              <w:right w:val="double" w:sz="4" w:space="0" w:color="auto"/>
            </w:tcBorders>
          </w:tcPr>
          <w:p w:rsidR="00F45922" w:rsidRPr="00CD0078" w:rsidRDefault="00F45922" w:rsidP="00E978D6">
            <w:pPr>
              <w:spacing w:line="400" w:lineRule="exact"/>
              <w:ind w:left="-106"/>
              <w:rPr>
                <w:rFonts w:ascii="標楷體" w:eastAsia="標楷體" w:hAnsi="標楷體"/>
                <w:sz w:val="28"/>
                <w:szCs w:val="28"/>
              </w:rPr>
            </w:pPr>
            <w:r w:rsidRPr="00CD007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D0078">
              <w:rPr>
                <w:rFonts w:eastAsia="標楷體"/>
                <w:sz w:val="28"/>
                <w:szCs w:val="28"/>
              </w:rPr>
              <w:t>(H)</w:t>
            </w:r>
            <w:r w:rsidRPr="00CD0078"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 w:rsidRPr="00CD0078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F45922" w:rsidRPr="00CD0078" w:rsidTr="00E978D6">
        <w:trPr>
          <w:trHeight w:val="557"/>
          <w:jc w:val="center"/>
        </w:trPr>
        <w:tc>
          <w:tcPr>
            <w:tcW w:w="2239" w:type="dxa"/>
            <w:tcBorders>
              <w:left w:val="double" w:sz="4" w:space="0" w:color="auto"/>
            </w:tcBorders>
            <w:vAlign w:val="center"/>
          </w:tcPr>
          <w:p w:rsidR="00F45922" w:rsidRPr="00CD0078" w:rsidRDefault="00F45922" w:rsidP="00E978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0078">
              <w:rPr>
                <w:rFonts w:ascii="標楷體" w:eastAsia="標楷體" w:hAnsi="標楷體" w:hint="eastAsia"/>
                <w:b/>
                <w:sz w:val="28"/>
                <w:szCs w:val="28"/>
              </w:rPr>
              <w:t>電子郵件</w:t>
            </w:r>
          </w:p>
        </w:tc>
        <w:tc>
          <w:tcPr>
            <w:tcW w:w="6658" w:type="dxa"/>
            <w:gridSpan w:val="6"/>
            <w:tcBorders>
              <w:right w:val="double" w:sz="4" w:space="0" w:color="auto"/>
            </w:tcBorders>
          </w:tcPr>
          <w:p w:rsidR="00F45922" w:rsidRPr="00CD0078" w:rsidRDefault="00F45922" w:rsidP="00E978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25D5" w:rsidRPr="00CD0078" w:rsidTr="00BA5BFD">
        <w:trPr>
          <w:trHeight w:val="980"/>
          <w:jc w:val="center"/>
        </w:trPr>
        <w:tc>
          <w:tcPr>
            <w:tcW w:w="2239" w:type="dxa"/>
            <w:tcBorders>
              <w:left w:val="double" w:sz="4" w:space="0" w:color="auto"/>
            </w:tcBorders>
            <w:vAlign w:val="center"/>
          </w:tcPr>
          <w:p w:rsidR="005B25D5" w:rsidRDefault="005B25D5" w:rsidP="005B25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規劃進行</w:t>
            </w:r>
          </w:p>
          <w:p w:rsidR="005B25D5" w:rsidRPr="00CD0078" w:rsidRDefault="005B25D5" w:rsidP="005B25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簡報高中</w:t>
            </w:r>
          </w:p>
        </w:tc>
        <w:tc>
          <w:tcPr>
            <w:tcW w:w="3123" w:type="dxa"/>
            <w:gridSpan w:val="2"/>
            <w:vAlign w:val="center"/>
          </w:tcPr>
          <w:p w:rsidR="005B25D5" w:rsidRPr="00CD0078" w:rsidRDefault="005B25D5" w:rsidP="00E978D6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5B25D5" w:rsidRPr="00CD0078" w:rsidRDefault="005B25D5" w:rsidP="00E978D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畢業高中</w:t>
            </w:r>
          </w:p>
        </w:tc>
        <w:tc>
          <w:tcPr>
            <w:tcW w:w="2689" w:type="dxa"/>
            <w:gridSpan w:val="3"/>
            <w:tcBorders>
              <w:right w:val="double" w:sz="4" w:space="0" w:color="auto"/>
            </w:tcBorders>
            <w:vAlign w:val="center"/>
          </w:tcPr>
          <w:p w:rsidR="005B25D5" w:rsidRPr="00CD0078" w:rsidRDefault="005B25D5" w:rsidP="00E978D6">
            <w:pPr>
              <w:widowControl/>
              <w:spacing w:line="400" w:lineRule="exact"/>
              <w:rPr>
                <w:rFonts w:ascii="BiauKai" w:eastAsia="Times New Roman" w:hAnsi="標楷體"/>
                <w:sz w:val="28"/>
                <w:szCs w:val="28"/>
              </w:rPr>
            </w:pPr>
          </w:p>
        </w:tc>
      </w:tr>
      <w:tr w:rsidR="00F45922" w:rsidRPr="00CD0078" w:rsidTr="00E978D6">
        <w:trPr>
          <w:trHeight w:val="930"/>
          <w:jc w:val="center"/>
        </w:trPr>
        <w:tc>
          <w:tcPr>
            <w:tcW w:w="2239" w:type="dxa"/>
            <w:tcBorders>
              <w:left w:val="double" w:sz="4" w:space="0" w:color="auto"/>
            </w:tcBorders>
            <w:vAlign w:val="center"/>
          </w:tcPr>
          <w:p w:rsidR="00F45922" w:rsidRPr="00CD0078" w:rsidRDefault="00F45922" w:rsidP="00E978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0078">
              <w:rPr>
                <w:rFonts w:ascii="標楷體" w:eastAsia="標楷體" w:hAnsi="標楷體" w:hint="eastAsia"/>
                <w:b/>
                <w:sz w:val="28"/>
                <w:szCs w:val="28"/>
              </w:rPr>
              <w:t>緊急聯絡人</w:t>
            </w:r>
          </w:p>
          <w:p w:rsidR="00F45922" w:rsidRPr="00CD0078" w:rsidRDefault="00F45922" w:rsidP="00E978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0078">
              <w:rPr>
                <w:rFonts w:ascii="標楷體" w:eastAsia="標楷體" w:hAnsi="標楷體" w:hint="eastAsia"/>
                <w:b/>
                <w:sz w:val="28"/>
                <w:szCs w:val="28"/>
              </w:rPr>
              <w:t>及電話</w:t>
            </w:r>
          </w:p>
        </w:tc>
        <w:tc>
          <w:tcPr>
            <w:tcW w:w="3123" w:type="dxa"/>
            <w:gridSpan w:val="2"/>
          </w:tcPr>
          <w:p w:rsidR="00F45922" w:rsidRPr="00CD0078" w:rsidRDefault="00F45922" w:rsidP="00E978D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0078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F45922" w:rsidRPr="00CD0078" w:rsidRDefault="00F45922" w:rsidP="00E978D6">
            <w:pPr>
              <w:widowControl/>
              <w:spacing w:line="400" w:lineRule="exact"/>
              <w:ind w:leftChars="-23" w:left="-55" w:firstLineChars="20" w:firstLine="56"/>
              <w:rPr>
                <w:rFonts w:ascii="標楷體" w:eastAsia="標楷體" w:hAnsi="標楷體"/>
                <w:sz w:val="28"/>
                <w:szCs w:val="28"/>
              </w:rPr>
            </w:pPr>
            <w:r w:rsidRPr="00CD0078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  <w:tc>
          <w:tcPr>
            <w:tcW w:w="846" w:type="dxa"/>
            <w:tcBorders>
              <w:left w:val="nil"/>
            </w:tcBorders>
            <w:vAlign w:val="center"/>
          </w:tcPr>
          <w:p w:rsidR="00F45922" w:rsidRPr="00CD0078" w:rsidRDefault="00F45922" w:rsidP="00E978D6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0078">
              <w:rPr>
                <w:rFonts w:ascii="標楷體" w:eastAsia="標楷體" w:hAnsi="標楷體" w:hint="eastAsia"/>
                <w:b/>
                <w:sz w:val="28"/>
                <w:szCs w:val="28"/>
              </w:rPr>
              <w:t>關係</w:t>
            </w:r>
          </w:p>
        </w:tc>
        <w:tc>
          <w:tcPr>
            <w:tcW w:w="2689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F45922" w:rsidRPr="00CD0078" w:rsidRDefault="00F45922" w:rsidP="00E978D6">
            <w:pPr>
              <w:widowControl/>
              <w:spacing w:line="400" w:lineRule="exact"/>
              <w:rPr>
                <w:rFonts w:ascii="BiauKai" w:eastAsia="Times New Roman" w:hAnsi="標楷體"/>
                <w:sz w:val="28"/>
                <w:szCs w:val="28"/>
              </w:rPr>
            </w:pPr>
          </w:p>
        </w:tc>
      </w:tr>
      <w:tr w:rsidR="00F45922" w:rsidRPr="00CD0078" w:rsidTr="00E978D6">
        <w:trPr>
          <w:trHeight w:val="466"/>
          <w:jc w:val="center"/>
        </w:trPr>
        <w:tc>
          <w:tcPr>
            <w:tcW w:w="2239" w:type="dxa"/>
            <w:tcBorders>
              <w:left w:val="double" w:sz="4" w:space="0" w:color="auto"/>
            </w:tcBorders>
            <w:vAlign w:val="center"/>
          </w:tcPr>
          <w:p w:rsidR="00F45922" w:rsidRPr="00CD0078" w:rsidRDefault="00F45922" w:rsidP="00E978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0078">
              <w:rPr>
                <w:rFonts w:ascii="標楷體" w:eastAsia="標楷體" w:hAnsi="標楷體" w:hint="eastAsia"/>
                <w:b/>
                <w:sz w:val="28"/>
                <w:szCs w:val="28"/>
              </w:rPr>
              <w:t>通曉語言</w:t>
            </w:r>
          </w:p>
        </w:tc>
        <w:tc>
          <w:tcPr>
            <w:tcW w:w="6658" w:type="dxa"/>
            <w:gridSpan w:val="6"/>
            <w:tcBorders>
              <w:right w:val="double" w:sz="4" w:space="0" w:color="auto"/>
            </w:tcBorders>
            <w:vAlign w:val="center"/>
          </w:tcPr>
          <w:p w:rsidR="00F45922" w:rsidRPr="00CD0078" w:rsidRDefault="00F45922" w:rsidP="006C5A5C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0078">
              <w:rPr>
                <w:rFonts w:ascii="標楷體" w:eastAsia="標楷體" w:hAnsi="標楷體" w:hint="eastAsia"/>
                <w:sz w:val="28"/>
                <w:szCs w:val="28"/>
              </w:rPr>
              <w:t>□英語</w:t>
            </w:r>
            <w:r w:rsidR="006C5A5C">
              <w:rPr>
                <w:rFonts w:ascii="標楷體" w:eastAsia="標楷體" w:hAnsi="標楷體" w:hint="eastAsia"/>
                <w:sz w:val="28"/>
                <w:szCs w:val="28"/>
              </w:rPr>
              <w:t xml:space="preserve"> □法</w:t>
            </w:r>
            <w:r w:rsidR="006C5A5C" w:rsidRPr="00CD0078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="006C5A5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C5A5C" w:rsidRPr="00CD00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C5A5C">
              <w:rPr>
                <w:rFonts w:ascii="標楷體" w:eastAsia="標楷體" w:hAnsi="標楷體" w:hint="eastAsia"/>
                <w:sz w:val="28"/>
                <w:szCs w:val="28"/>
              </w:rPr>
              <w:t>德</w:t>
            </w:r>
            <w:r w:rsidR="006C5A5C" w:rsidRPr="00CD0078">
              <w:rPr>
                <w:rFonts w:ascii="標楷體" w:eastAsia="標楷體" w:hAnsi="標楷體" w:hint="eastAsia"/>
                <w:sz w:val="28"/>
                <w:szCs w:val="28"/>
              </w:rPr>
              <w:t>語□</w:t>
            </w:r>
            <w:r w:rsidR="006C5A5C">
              <w:rPr>
                <w:rFonts w:ascii="標楷體" w:eastAsia="標楷體" w:hAnsi="標楷體" w:hint="eastAsia"/>
                <w:sz w:val="28"/>
                <w:szCs w:val="28"/>
              </w:rPr>
              <w:t>西</w:t>
            </w:r>
            <w:r w:rsidR="006C5A5C" w:rsidRPr="00CD0078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Pr="00CD007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其他_______________</w:t>
            </w:r>
          </w:p>
        </w:tc>
      </w:tr>
      <w:tr w:rsidR="006C5A5C" w:rsidRPr="00CD0078" w:rsidTr="00E978D6">
        <w:trPr>
          <w:trHeight w:val="841"/>
          <w:jc w:val="center"/>
        </w:trPr>
        <w:tc>
          <w:tcPr>
            <w:tcW w:w="2239" w:type="dxa"/>
            <w:tcBorders>
              <w:left w:val="double" w:sz="4" w:space="0" w:color="auto"/>
            </w:tcBorders>
            <w:vAlign w:val="center"/>
          </w:tcPr>
          <w:p w:rsidR="006C5A5C" w:rsidRDefault="006C5A5C" w:rsidP="00E978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推薦人</w:t>
            </w:r>
          </w:p>
        </w:tc>
        <w:tc>
          <w:tcPr>
            <w:tcW w:w="6658" w:type="dxa"/>
            <w:gridSpan w:val="6"/>
            <w:tcBorders>
              <w:right w:val="double" w:sz="4" w:space="0" w:color="auto"/>
            </w:tcBorders>
          </w:tcPr>
          <w:p w:rsidR="006C5A5C" w:rsidRPr="00CD0078" w:rsidRDefault="006C5A5C" w:rsidP="00E978D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5922" w:rsidRPr="00CD0078" w:rsidTr="00E978D6">
        <w:trPr>
          <w:trHeight w:val="841"/>
          <w:jc w:val="center"/>
        </w:trPr>
        <w:tc>
          <w:tcPr>
            <w:tcW w:w="2239" w:type="dxa"/>
            <w:tcBorders>
              <w:left w:val="double" w:sz="4" w:space="0" w:color="auto"/>
            </w:tcBorders>
            <w:vAlign w:val="center"/>
          </w:tcPr>
          <w:p w:rsidR="00F45922" w:rsidRPr="00CD0078" w:rsidRDefault="00F45922" w:rsidP="00E978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修習歐盟課程列表</w:t>
            </w:r>
          </w:p>
        </w:tc>
        <w:tc>
          <w:tcPr>
            <w:tcW w:w="6658" w:type="dxa"/>
            <w:gridSpan w:val="6"/>
            <w:tcBorders>
              <w:right w:val="double" w:sz="4" w:space="0" w:color="auto"/>
            </w:tcBorders>
          </w:tcPr>
          <w:p w:rsidR="00F45922" w:rsidRPr="00CD0078" w:rsidRDefault="00F45922" w:rsidP="00E978D6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5922" w:rsidRPr="00CD0078" w:rsidTr="00E978D6">
        <w:trPr>
          <w:trHeight w:val="841"/>
          <w:jc w:val="center"/>
        </w:trPr>
        <w:tc>
          <w:tcPr>
            <w:tcW w:w="2239" w:type="dxa"/>
            <w:tcBorders>
              <w:left w:val="double" w:sz="4" w:space="0" w:color="auto"/>
            </w:tcBorders>
            <w:vAlign w:val="center"/>
          </w:tcPr>
          <w:p w:rsidR="00F45922" w:rsidRPr="00CD0078" w:rsidRDefault="00F45922" w:rsidP="00E978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0078">
              <w:rPr>
                <w:rFonts w:ascii="標楷體" w:eastAsia="標楷體" w:hAnsi="標楷體" w:hint="eastAsia"/>
                <w:b/>
                <w:sz w:val="28"/>
                <w:szCs w:val="28"/>
              </w:rPr>
              <w:t>學生簽名</w:t>
            </w:r>
          </w:p>
        </w:tc>
        <w:tc>
          <w:tcPr>
            <w:tcW w:w="6658" w:type="dxa"/>
            <w:gridSpan w:val="6"/>
            <w:tcBorders>
              <w:right w:val="double" w:sz="4" w:space="0" w:color="auto"/>
            </w:tcBorders>
          </w:tcPr>
          <w:p w:rsidR="00F45922" w:rsidRPr="00CD0078" w:rsidRDefault="00F45922" w:rsidP="00E978D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5922" w:rsidRPr="00CD0078" w:rsidTr="00E978D6">
        <w:trPr>
          <w:trHeight w:val="1105"/>
          <w:jc w:val="center"/>
        </w:trPr>
        <w:tc>
          <w:tcPr>
            <w:tcW w:w="22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45922" w:rsidRPr="00CD0078" w:rsidRDefault="00F45922" w:rsidP="00E978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0078">
              <w:rPr>
                <w:rFonts w:ascii="標楷體" w:eastAsia="標楷體" w:hAnsi="標楷體" w:hint="eastAsia"/>
                <w:b/>
                <w:sz w:val="28"/>
                <w:szCs w:val="28"/>
              </w:rPr>
              <w:t>審核</w:t>
            </w:r>
          </w:p>
          <w:p w:rsidR="00F45922" w:rsidRPr="00CD0078" w:rsidRDefault="00F45922" w:rsidP="00E978D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0078">
              <w:rPr>
                <w:rFonts w:ascii="標楷體" w:eastAsia="標楷體" w:hAnsi="標楷體"/>
                <w:b/>
                <w:sz w:val="18"/>
                <w:szCs w:val="28"/>
              </w:rPr>
              <w:t>(</w:t>
            </w:r>
            <w:r w:rsidRPr="00CD0078">
              <w:rPr>
                <w:rFonts w:ascii="標楷體" w:eastAsia="標楷體" w:hAnsi="標楷體" w:hint="eastAsia"/>
                <w:b/>
                <w:sz w:val="18"/>
                <w:szCs w:val="28"/>
              </w:rPr>
              <w:t>本欄由委辦單位填寫</w:t>
            </w:r>
            <w:r w:rsidRPr="00CD0078">
              <w:rPr>
                <w:rFonts w:ascii="標楷體" w:eastAsia="標楷體" w:hAnsi="標楷體"/>
                <w:b/>
                <w:sz w:val="18"/>
                <w:szCs w:val="28"/>
              </w:rPr>
              <w:t>)</w:t>
            </w:r>
          </w:p>
        </w:tc>
        <w:tc>
          <w:tcPr>
            <w:tcW w:w="2500" w:type="dxa"/>
            <w:tcBorders>
              <w:bottom w:val="double" w:sz="4" w:space="0" w:color="auto"/>
            </w:tcBorders>
            <w:vAlign w:val="center"/>
          </w:tcPr>
          <w:p w:rsidR="00F45922" w:rsidRPr="00CD0078" w:rsidRDefault="00F45922" w:rsidP="00E978D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0078">
              <w:rPr>
                <w:rFonts w:ascii="標楷體" w:eastAsia="標楷體" w:hAnsi="標楷體" w:hint="eastAsia"/>
                <w:b/>
                <w:sz w:val="28"/>
                <w:szCs w:val="28"/>
              </w:rPr>
              <w:t>收件時間</w:t>
            </w:r>
          </w:p>
        </w:tc>
        <w:tc>
          <w:tcPr>
            <w:tcW w:w="1543" w:type="dxa"/>
            <w:gridSpan w:val="3"/>
            <w:tcBorders>
              <w:bottom w:val="double" w:sz="4" w:space="0" w:color="auto"/>
            </w:tcBorders>
            <w:vAlign w:val="center"/>
          </w:tcPr>
          <w:p w:rsidR="00F45922" w:rsidRPr="00CD0078" w:rsidRDefault="00F45922" w:rsidP="00E978D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0078">
              <w:rPr>
                <w:rFonts w:ascii="標楷體" w:eastAsia="標楷體" w:hAnsi="標楷體" w:hint="eastAsia"/>
                <w:b/>
                <w:sz w:val="28"/>
                <w:szCs w:val="28"/>
              </w:rPr>
              <w:t>審查結果</w:t>
            </w:r>
          </w:p>
        </w:tc>
        <w:tc>
          <w:tcPr>
            <w:tcW w:w="261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45922" w:rsidRPr="00CD0078" w:rsidRDefault="00F45922" w:rsidP="00E978D6">
            <w:pPr>
              <w:snapToGrid w:val="0"/>
              <w:spacing w:line="400" w:lineRule="exact"/>
              <w:jc w:val="both"/>
              <w:rPr>
                <w:rFonts w:ascii="BiauKai" w:eastAsia="Times New Roman" w:hAnsi="標楷體"/>
                <w:sz w:val="28"/>
                <w:szCs w:val="28"/>
              </w:rPr>
            </w:pPr>
          </w:p>
        </w:tc>
      </w:tr>
    </w:tbl>
    <w:p w:rsidR="00F45922" w:rsidRPr="00CD0078" w:rsidRDefault="00F45922" w:rsidP="00F45922">
      <w:pPr>
        <w:pStyle w:val="10"/>
        <w:numPr>
          <w:ilvl w:val="0"/>
          <w:numId w:val="10"/>
        </w:numPr>
        <w:ind w:leftChars="413" w:left="1272" w:hangingChars="117" w:hanging="281"/>
        <w:rPr>
          <w:rFonts w:ascii="標楷體" w:eastAsia="標楷體" w:hAnsi="標楷體" w:cs="新細明體"/>
          <w:kern w:val="0"/>
          <w:szCs w:val="28"/>
        </w:rPr>
      </w:pPr>
      <w:r w:rsidRPr="00CD0078">
        <w:rPr>
          <w:rFonts w:ascii="標楷體" w:eastAsia="標楷體" w:hAnsi="標楷體" w:cs="新細明體" w:hint="eastAsia"/>
          <w:kern w:val="0"/>
          <w:szCs w:val="28"/>
        </w:rPr>
        <w:t>本表若不敷使用請自行延伸第二頁。</w:t>
      </w:r>
    </w:p>
    <w:p w:rsidR="00F45922" w:rsidRPr="00CD0078" w:rsidRDefault="00F45922" w:rsidP="00F45922">
      <w:pPr>
        <w:pStyle w:val="10"/>
        <w:widowControl/>
        <w:ind w:leftChars="0" w:left="991"/>
        <w:rPr>
          <w:rFonts w:ascii="標楷體" w:eastAsia="標楷體" w:hAnsi="標楷體"/>
        </w:rPr>
      </w:pPr>
    </w:p>
    <w:p w:rsidR="00F45922" w:rsidRPr="00CD0078" w:rsidRDefault="00F45922" w:rsidP="00F45922">
      <w:pPr>
        <w:ind w:left="357"/>
        <w:rPr>
          <w:rFonts w:ascii="標楷體" w:eastAsia="標楷體" w:hAnsi="標楷體" w:cs="新細明體"/>
          <w:kern w:val="0"/>
        </w:rPr>
      </w:pPr>
    </w:p>
    <w:p w:rsidR="00F45922" w:rsidRDefault="00F45922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F45922" w:rsidRPr="00CD0078" w:rsidRDefault="00F45922" w:rsidP="00F45922">
      <w:pPr>
        <w:snapToGrid w:val="0"/>
        <w:spacing w:before="120"/>
        <w:rPr>
          <w:rFonts w:ascii="標楷體" w:eastAsia="標楷體" w:hAnsi="標楷體"/>
          <w:b/>
          <w:sz w:val="28"/>
          <w:szCs w:val="28"/>
        </w:rPr>
      </w:pPr>
      <w:r w:rsidRPr="00CD0078">
        <w:rPr>
          <w:rFonts w:ascii="標楷體" w:eastAsia="標楷體" w:hAnsi="標楷體" w:hint="eastAsia"/>
          <w:sz w:val="28"/>
          <w:szCs w:val="28"/>
        </w:rPr>
        <w:lastRenderedPageBreak/>
        <w:t>【</w:t>
      </w:r>
      <w:r w:rsidRPr="00CD0078">
        <w:rPr>
          <w:rFonts w:ascii="標楷體" w:eastAsia="標楷體" w:hAnsi="標楷體" w:hint="eastAsia"/>
          <w:b/>
          <w:sz w:val="28"/>
          <w:szCs w:val="28"/>
        </w:rPr>
        <w:t>表件二】</w:t>
      </w:r>
    </w:p>
    <w:p w:rsidR="00F45922" w:rsidRPr="00CD0078" w:rsidRDefault="006C5A5C" w:rsidP="00F45922">
      <w:pPr>
        <w:snapToGrid w:val="0"/>
        <w:spacing w:before="12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身份證暨</w:t>
      </w:r>
      <w:r w:rsidR="00F45922" w:rsidRPr="00CD0078">
        <w:rPr>
          <w:rFonts w:ascii="標楷體" w:eastAsia="標楷體" w:hAnsi="標楷體" w:hint="eastAsia"/>
          <w:b/>
          <w:sz w:val="28"/>
          <w:szCs w:val="28"/>
        </w:rPr>
        <w:t>學生證正反面影印本</w:t>
      </w:r>
      <w:r w:rsidR="00F45922" w:rsidRPr="00CD0078">
        <w:rPr>
          <w:rFonts w:ascii="標楷體" w:eastAsia="標楷體" w:hAnsi="標楷體"/>
          <w:b/>
          <w:sz w:val="28"/>
          <w:szCs w:val="28"/>
        </w:rPr>
        <w:t>(</w:t>
      </w:r>
      <w:r w:rsidR="00F45922" w:rsidRPr="00CD0078">
        <w:rPr>
          <w:rFonts w:ascii="標楷體" w:eastAsia="標楷體" w:hAnsi="標楷體" w:hint="eastAsia"/>
          <w:b/>
          <w:sz w:val="28"/>
          <w:szCs w:val="28"/>
        </w:rPr>
        <w:t>在學證明</w:t>
      </w:r>
      <w:r w:rsidR="00F45922" w:rsidRPr="00CD0078">
        <w:rPr>
          <w:rFonts w:ascii="標楷體" w:eastAsia="標楷體" w:hAnsi="標楷體"/>
          <w:b/>
          <w:sz w:val="28"/>
          <w:szCs w:val="28"/>
        </w:rPr>
        <w:t>)</w:t>
      </w:r>
    </w:p>
    <w:p w:rsidR="00F45922" w:rsidRPr="00CD0078" w:rsidRDefault="00F45922" w:rsidP="00F45922">
      <w:pPr>
        <w:snapToGrid w:val="0"/>
        <w:spacing w:before="120"/>
        <w:jc w:val="center"/>
        <w:rPr>
          <w:rFonts w:ascii="標楷體" w:eastAsia="標楷體" w:hAnsi="標楷體"/>
          <w:szCs w:val="28"/>
        </w:rPr>
      </w:pPr>
      <w:r w:rsidRPr="00CD0078">
        <w:rPr>
          <w:rFonts w:ascii="標楷體" w:eastAsia="標楷體" w:hAnsi="標楷體" w:hint="eastAsia"/>
          <w:szCs w:val="28"/>
        </w:rPr>
        <w:t>若學生證為悠遊卡形式，無法證名學生仍在校者，請檢附在學證明文件。</w:t>
      </w:r>
    </w:p>
    <w:tbl>
      <w:tblPr>
        <w:tblW w:w="8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6"/>
      </w:tblGrid>
      <w:tr w:rsidR="00F45922" w:rsidRPr="00CD0078" w:rsidTr="00E978D6">
        <w:trPr>
          <w:jc w:val="center"/>
        </w:trPr>
        <w:tc>
          <w:tcPr>
            <w:tcW w:w="8356" w:type="dxa"/>
          </w:tcPr>
          <w:p w:rsidR="00F45922" w:rsidRPr="00CD0078" w:rsidRDefault="006C5A5C" w:rsidP="00E978D6">
            <w:pPr>
              <w:ind w:lef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A5C">
              <w:rPr>
                <w:rFonts w:ascii="標楷體" w:eastAsia="標楷體" w:hAnsi="標楷體" w:hint="eastAsia"/>
                <w:sz w:val="28"/>
                <w:szCs w:val="28"/>
              </w:rPr>
              <w:t>身份證暨</w:t>
            </w:r>
            <w:r w:rsidR="00F45922" w:rsidRPr="00CD0078">
              <w:rPr>
                <w:rFonts w:ascii="標楷體" w:eastAsia="標楷體" w:hAnsi="標楷體" w:hint="eastAsia"/>
                <w:sz w:val="28"/>
                <w:szCs w:val="28"/>
              </w:rPr>
              <w:t>學生證正面（請黏貼牢固）</w:t>
            </w:r>
          </w:p>
        </w:tc>
      </w:tr>
      <w:tr w:rsidR="00F45922" w:rsidRPr="00CD0078" w:rsidTr="00E978D6">
        <w:trPr>
          <w:trHeight w:val="4438"/>
          <w:jc w:val="center"/>
        </w:trPr>
        <w:tc>
          <w:tcPr>
            <w:tcW w:w="8356" w:type="dxa"/>
          </w:tcPr>
          <w:p w:rsidR="00F45922" w:rsidRPr="00CD0078" w:rsidRDefault="00F45922" w:rsidP="00E978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45922" w:rsidRPr="00CD0078" w:rsidTr="00E978D6">
        <w:trPr>
          <w:jc w:val="center"/>
        </w:trPr>
        <w:tc>
          <w:tcPr>
            <w:tcW w:w="8356" w:type="dxa"/>
          </w:tcPr>
          <w:p w:rsidR="00F45922" w:rsidRPr="00CD0078" w:rsidRDefault="006C5A5C" w:rsidP="00E978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5A5C">
              <w:rPr>
                <w:rFonts w:ascii="標楷體" w:eastAsia="標楷體" w:hAnsi="標楷體" w:hint="eastAsia"/>
                <w:sz w:val="28"/>
                <w:szCs w:val="28"/>
              </w:rPr>
              <w:t>身份證暨</w:t>
            </w:r>
            <w:r w:rsidR="00F45922" w:rsidRPr="00CD0078">
              <w:rPr>
                <w:rFonts w:ascii="標楷體" w:eastAsia="標楷體" w:hAnsi="標楷體" w:hint="eastAsia"/>
                <w:sz w:val="28"/>
                <w:szCs w:val="28"/>
              </w:rPr>
              <w:t>學生證反面（請黏貼牢固）</w:t>
            </w:r>
          </w:p>
        </w:tc>
      </w:tr>
      <w:tr w:rsidR="00F45922" w:rsidRPr="00CD0078" w:rsidTr="00E978D6">
        <w:trPr>
          <w:trHeight w:val="4583"/>
          <w:jc w:val="center"/>
        </w:trPr>
        <w:tc>
          <w:tcPr>
            <w:tcW w:w="8356" w:type="dxa"/>
          </w:tcPr>
          <w:p w:rsidR="00F45922" w:rsidRPr="00CD0078" w:rsidRDefault="00F45922" w:rsidP="00E978D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45922" w:rsidRDefault="00F45922" w:rsidP="00F45922">
      <w:pPr>
        <w:widowControl/>
        <w:rPr>
          <w:rFonts w:ascii="Times New Roman" w:eastAsia="標楷體" w:hAnsi="Times New Roman" w:cs="Times New Roman"/>
          <w:sz w:val="28"/>
        </w:rPr>
      </w:pPr>
    </w:p>
    <w:p w:rsidR="0028765C" w:rsidRPr="00041C89" w:rsidRDefault="0028765C" w:rsidP="00041C89">
      <w:pPr>
        <w:spacing w:line="0" w:lineRule="atLeast"/>
        <w:rPr>
          <w:rFonts w:ascii="Times New Roman" w:eastAsia="標楷體" w:hAnsi="Times New Roman" w:cs="Times New Roman"/>
          <w:sz w:val="28"/>
        </w:rPr>
      </w:pPr>
    </w:p>
    <w:sectPr w:rsidR="0028765C" w:rsidRPr="00041C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7E4" w:rsidRDefault="00B757E4" w:rsidP="005F207F">
      <w:r>
        <w:separator/>
      </w:r>
    </w:p>
  </w:endnote>
  <w:endnote w:type="continuationSeparator" w:id="0">
    <w:p w:rsidR="00B757E4" w:rsidRDefault="00B757E4" w:rsidP="005F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Times New Roman"/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7E4" w:rsidRDefault="00B757E4" w:rsidP="005F207F">
      <w:r>
        <w:separator/>
      </w:r>
    </w:p>
  </w:footnote>
  <w:footnote w:type="continuationSeparator" w:id="0">
    <w:p w:rsidR="00B757E4" w:rsidRDefault="00B757E4" w:rsidP="005F2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729"/>
    <w:multiLevelType w:val="hybridMultilevel"/>
    <w:tmpl w:val="DF14AAEA"/>
    <w:lvl w:ilvl="0" w:tplc="F25A174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B4E56"/>
    <w:multiLevelType w:val="hybridMultilevel"/>
    <w:tmpl w:val="D8B079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9167CF"/>
    <w:multiLevelType w:val="hybridMultilevel"/>
    <w:tmpl w:val="07E67AC6"/>
    <w:lvl w:ilvl="0" w:tplc="F25A174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426098"/>
    <w:multiLevelType w:val="hybridMultilevel"/>
    <w:tmpl w:val="C8529792"/>
    <w:lvl w:ilvl="0" w:tplc="6532B58C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3E7DA7"/>
    <w:multiLevelType w:val="hybridMultilevel"/>
    <w:tmpl w:val="9A763C24"/>
    <w:lvl w:ilvl="0" w:tplc="C40EDAB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964D6D"/>
    <w:multiLevelType w:val="hybridMultilevel"/>
    <w:tmpl w:val="3592B428"/>
    <w:lvl w:ilvl="0" w:tplc="C40EDAB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9B4640"/>
    <w:multiLevelType w:val="hybridMultilevel"/>
    <w:tmpl w:val="7A70B1A0"/>
    <w:lvl w:ilvl="0" w:tplc="C40EDAB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A95EB8"/>
    <w:multiLevelType w:val="hybridMultilevel"/>
    <w:tmpl w:val="EE8C29DE"/>
    <w:lvl w:ilvl="0" w:tplc="C40EDABC">
      <w:start w:val="1"/>
      <w:numFmt w:val="taiwaneseCountingThousand"/>
      <w:lvlText w:val="%1、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8" w15:restartNumberingAfterBreak="0">
    <w:nsid w:val="50FC232E"/>
    <w:multiLevelType w:val="hybridMultilevel"/>
    <w:tmpl w:val="87205C6E"/>
    <w:lvl w:ilvl="0" w:tplc="C40EDABC">
      <w:start w:val="1"/>
      <w:numFmt w:val="taiwaneseCountingThousand"/>
      <w:lvlText w:val="%1、"/>
      <w:lvlJc w:val="left"/>
      <w:pPr>
        <w:ind w:left="885" w:hanging="88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AF"/>
    <w:rsid w:val="00041C89"/>
    <w:rsid w:val="000C7B30"/>
    <w:rsid w:val="0028765C"/>
    <w:rsid w:val="002C6A46"/>
    <w:rsid w:val="002E2109"/>
    <w:rsid w:val="003B61BB"/>
    <w:rsid w:val="00431731"/>
    <w:rsid w:val="00443651"/>
    <w:rsid w:val="00475CF4"/>
    <w:rsid w:val="005B25D5"/>
    <w:rsid w:val="005F207F"/>
    <w:rsid w:val="006C5A5C"/>
    <w:rsid w:val="009E7850"/>
    <w:rsid w:val="00A90807"/>
    <w:rsid w:val="00AC4613"/>
    <w:rsid w:val="00B10B0A"/>
    <w:rsid w:val="00B757E4"/>
    <w:rsid w:val="00BF141F"/>
    <w:rsid w:val="00C20708"/>
    <w:rsid w:val="00CF14A7"/>
    <w:rsid w:val="00D939BF"/>
    <w:rsid w:val="00DB10FE"/>
    <w:rsid w:val="00DB3E4E"/>
    <w:rsid w:val="00E04368"/>
    <w:rsid w:val="00F45922"/>
    <w:rsid w:val="00F50041"/>
    <w:rsid w:val="00FD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47AC5A-54D1-43DB-A31F-4A8354D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C4613"/>
    <w:rPr>
      <w:i/>
      <w:iCs/>
    </w:rPr>
  </w:style>
  <w:style w:type="paragraph" w:styleId="a4">
    <w:name w:val="List Paragraph"/>
    <w:basedOn w:val="a"/>
    <w:uiPriority w:val="34"/>
    <w:qFormat/>
    <w:rsid w:val="0028765C"/>
    <w:pPr>
      <w:ind w:leftChars="200" w:left="480"/>
    </w:pPr>
  </w:style>
  <w:style w:type="paragraph" w:customStyle="1" w:styleId="1">
    <w:name w:val="清單段落1"/>
    <w:basedOn w:val="a"/>
    <w:rsid w:val="00F45922"/>
    <w:pPr>
      <w:ind w:left="720"/>
      <w:contextualSpacing/>
    </w:pPr>
    <w:rPr>
      <w:rFonts w:ascii="Calibri" w:eastAsia="新細明體" w:hAnsi="Calibri" w:cs="Times New Roman"/>
    </w:rPr>
  </w:style>
  <w:style w:type="paragraph" w:customStyle="1" w:styleId="10">
    <w:name w:val="清單段落1"/>
    <w:basedOn w:val="a"/>
    <w:rsid w:val="00F45922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5F2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207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2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20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Cheng</dc:creator>
  <cp:keywords/>
  <dc:description/>
  <cp:lastModifiedBy>Penny Chen</cp:lastModifiedBy>
  <cp:revision>2</cp:revision>
  <dcterms:created xsi:type="dcterms:W3CDTF">2016-06-08T13:49:00Z</dcterms:created>
  <dcterms:modified xsi:type="dcterms:W3CDTF">2016-06-08T13:49:00Z</dcterms:modified>
</cp:coreProperties>
</file>